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A1720" w14:textId="0DA9A1A5" w:rsidR="005F5198" w:rsidRPr="00903ABB" w:rsidRDefault="005F5198" w:rsidP="005C219E">
      <w:pPr>
        <w:pStyle w:val="Ttulo3"/>
        <w:rPr>
          <w:rFonts w:ascii="Arial Narrow" w:hAnsi="Arial Narrow"/>
        </w:rPr>
      </w:pPr>
      <w:r w:rsidRPr="00903ABB">
        <w:rPr>
          <w:rFonts w:ascii="Arial Narrow" w:hAnsi="Arial Narrow"/>
        </w:rPr>
        <w:t xml:space="preserve">ANEXO </w:t>
      </w:r>
      <w:r w:rsidR="008B5D81" w:rsidRPr="00903ABB">
        <w:rPr>
          <w:rFonts w:ascii="Arial Narrow" w:hAnsi="Arial Narrow"/>
        </w:rPr>
        <w:t>I</w:t>
      </w:r>
      <w:r w:rsidR="00FA3719" w:rsidRPr="00903ABB">
        <w:rPr>
          <w:rFonts w:ascii="Arial Narrow" w:hAnsi="Arial Narrow"/>
        </w:rPr>
        <w:t>-C</w:t>
      </w:r>
    </w:p>
    <w:p w14:paraId="4437ED78" w14:textId="77777777" w:rsidR="005C219E" w:rsidRPr="00903ABB" w:rsidRDefault="005C219E" w:rsidP="005C219E">
      <w:pPr>
        <w:rPr>
          <w:rFonts w:ascii="Arial Narrow" w:hAnsi="Arial Narrow"/>
          <w:sz w:val="24"/>
          <w:szCs w:val="24"/>
        </w:rPr>
      </w:pPr>
    </w:p>
    <w:p w14:paraId="0735FBF9" w14:textId="206C7A80" w:rsidR="005F5198" w:rsidRPr="00903ABB" w:rsidRDefault="005F5198" w:rsidP="005F5198">
      <w:pPr>
        <w:spacing w:after="0"/>
        <w:jc w:val="center"/>
        <w:rPr>
          <w:rFonts w:ascii="Arial Narrow" w:hAnsi="Arial Narrow" w:cs="Arial"/>
          <w:sz w:val="24"/>
          <w:szCs w:val="24"/>
        </w:rPr>
      </w:pPr>
      <w:r w:rsidRPr="00903ABB">
        <w:rPr>
          <w:rFonts w:ascii="Arial Narrow" w:hAnsi="Arial Narrow" w:cs="Arial"/>
          <w:b/>
          <w:bCs/>
          <w:sz w:val="24"/>
          <w:szCs w:val="24"/>
        </w:rPr>
        <w:t xml:space="preserve">REQUISITOS TÉCNICOS </w:t>
      </w:r>
      <w:r w:rsidR="00933610" w:rsidRPr="00903ABB">
        <w:rPr>
          <w:rFonts w:ascii="Arial Narrow" w:hAnsi="Arial Narrow" w:cs="Arial"/>
          <w:b/>
          <w:bCs/>
          <w:sz w:val="24"/>
          <w:szCs w:val="24"/>
        </w:rPr>
        <w:t xml:space="preserve">DA </w:t>
      </w:r>
      <w:r w:rsidRPr="00903ABB">
        <w:rPr>
          <w:rFonts w:ascii="Arial Narrow" w:hAnsi="Arial Narrow" w:cs="Arial"/>
          <w:b/>
          <w:bCs/>
          <w:sz w:val="24"/>
          <w:szCs w:val="24"/>
        </w:rPr>
        <w:t>PROVA DE CONCEITO</w:t>
      </w:r>
    </w:p>
    <w:p w14:paraId="1FE64A3C" w14:textId="77777777" w:rsidR="005F5198" w:rsidRPr="00903ABB" w:rsidRDefault="005F5198" w:rsidP="005F5198">
      <w:pPr>
        <w:spacing w:after="0"/>
        <w:rPr>
          <w:rFonts w:ascii="Arial Narrow" w:hAnsi="Arial Narrow" w:cs="Arial"/>
          <w:sz w:val="24"/>
          <w:szCs w:val="24"/>
        </w:rPr>
      </w:pPr>
    </w:p>
    <w:p w14:paraId="429C18C9" w14:textId="486DE9E0" w:rsidR="005F5198" w:rsidRPr="00903ABB" w:rsidRDefault="005F5198" w:rsidP="005F5198">
      <w:pPr>
        <w:spacing w:after="0"/>
        <w:rPr>
          <w:rFonts w:ascii="Arial Narrow" w:hAnsi="Arial Narrow" w:cs="Arial"/>
          <w:color w:val="FF0000"/>
          <w:sz w:val="24"/>
          <w:szCs w:val="24"/>
        </w:rPr>
      </w:pPr>
      <w:r w:rsidRPr="00903ABB">
        <w:rPr>
          <w:rFonts w:ascii="Arial Narrow" w:hAnsi="Arial Narrow" w:cs="Arial"/>
          <w:sz w:val="24"/>
          <w:szCs w:val="24"/>
        </w:rPr>
        <w:t>A prova de conceito, por parte do SESI</w:t>
      </w:r>
      <w:r w:rsidR="0016633D" w:rsidRPr="00903ABB">
        <w:rPr>
          <w:rFonts w:ascii="Arial Narrow" w:hAnsi="Arial Narrow" w:cs="Arial"/>
          <w:sz w:val="24"/>
          <w:szCs w:val="24"/>
        </w:rPr>
        <w:t>-DN</w:t>
      </w:r>
      <w:r w:rsidRPr="00903ABB">
        <w:rPr>
          <w:rFonts w:ascii="Arial Narrow" w:hAnsi="Arial Narrow" w:cs="Arial"/>
          <w:sz w:val="24"/>
          <w:szCs w:val="24"/>
        </w:rPr>
        <w:t xml:space="preserve">, será acompanhada por técnicos especialistas </w:t>
      </w:r>
      <w:r w:rsidR="00EF24C6" w:rsidRPr="00903ABB">
        <w:rPr>
          <w:rFonts w:ascii="Arial Narrow" w:hAnsi="Arial Narrow" w:cs="Arial"/>
          <w:sz w:val="24"/>
          <w:szCs w:val="24"/>
        </w:rPr>
        <w:t xml:space="preserve">em educação básica e especialistas em educação técnica e profissional.  </w:t>
      </w:r>
      <w:r w:rsidR="005C219E" w:rsidRPr="00903ABB">
        <w:rPr>
          <w:rFonts w:ascii="Arial Narrow" w:hAnsi="Arial Narrow" w:cs="Arial"/>
          <w:color w:val="FF0000"/>
          <w:sz w:val="24"/>
          <w:szCs w:val="24"/>
        </w:rPr>
        <w:t xml:space="preserve"> </w:t>
      </w:r>
    </w:p>
    <w:p w14:paraId="593EC21B" w14:textId="77777777" w:rsidR="005C219E" w:rsidRPr="00903ABB" w:rsidRDefault="005C219E" w:rsidP="005F5198">
      <w:pPr>
        <w:spacing w:after="0"/>
        <w:rPr>
          <w:rFonts w:ascii="Arial Narrow" w:hAnsi="Arial Narrow" w:cs="Arial"/>
          <w:sz w:val="24"/>
          <w:szCs w:val="24"/>
        </w:rPr>
      </w:pPr>
    </w:p>
    <w:p w14:paraId="796FBA99" w14:textId="77777777" w:rsidR="005F5198" w:rsidRPr="00903ABB" w:rsidRDefault="005F5198" w:rsidP="005F5198">
      <w:pPr>
        <w:spacing w:after="0"/>
        <w:rPr>
          <w:rFonts w:ascii="Arial Narrow" w:hAnsi="Arial Narrow" w:cs="Arial"/>
          <w:sz w:val="24"/>
          <w:szCs w:val="24"/>
        </w:rPr>
      </w:pPr>
      <w:r w:rsidRPr="00903ABB">
        <w:rPr>
          <w:rFonts w:ascii="Arial Narrow" w:hAnsi="Arial Narrow" w:cs="Arial"/>
          <w:sz w:val="24"/>
          <w:szCs w:val="24"/>
        </w:rPr>
        <w:t xml:space="preserve">Os requisitos técnicos deverão estar contemplados nas soluções (equipamentos/simuladores) apresentadas pela licitante, uma vez que serão verificados durante a Prova de Conceito. </w:t>
      </w:r>
    </w:p>
    <w:p w14:paraId="4E5668C8" w14:textId="77777777" w:rsidR="005F5198" w:rsidRPr="00903ABB" w:rsidRDefault="005F5198" w:rsidP="005F5198">
      <w:pPr>
        <w:spacing w:after="0"/>
        <w:rPr>
          <w:rFonts w:ascii="Arial Narrow" w:hAnsi="Arial Narrow" w:cs="Arial"/>
          <w:sz w:val="24"/>
          <w:szCs w:val="24"/>
        </w:rPr>
      </w:pPr>
    </w:p>
    <w:p w14:paraId="63FE9B64" w14:textId="22049EBD" w:rsidR="005F5198" w:rsidRPr="00903ABB" w:rsidRDefault="005F5198" w:rsidP="005F5198">
      <w:pPr>
        <w:spacing w:after="0"/>
        <w:rPr>
          <w:rFonts w:ascii="Arial Narrow" w:hAnsi="Arial Narrow" w:cs="Arial"/>
          <w:sz w:val="24"/>
          <w:szCs w:val="24"/>
        </w:rPr>
      </w:pPr>
      <w:r w:rsidRPr="00903ABB">
        <w:rPr>
          <w:rFonts w:ascii="Arial Narrow" w:hAnsi="Arial Narrow" w:cs="Arial"/>
          <w:sz w:val="24"/>
          <w:szCs w:val="24"/>
        </w:rPr>
        <w:t xml:space="preserve">No transcorrer da Prova de Conceito, serão exigidas demonstrações práticas de cada um dos requisitos abaixo relacionados e, caso a licitante não cumpra </w:t>
      </w:r>
      <w:r w:rsidR="00B6080B" w:rsidRPr="00903ABB">
        <w:rPr>
          <w:rFonts w:ascii="Arial Narrow" w:hAnsi="Arial Narrow" w:cs="Arial"/>
          <w:sz w:val="24"/>
          <w:szCs w:val="24"/>
        </w:rPr>
        <w:t xml:space="preserve">pelo menos </w:t>
      </w:r>
      <w:r w:rsidR="00924B0F" w:rsidRPr="00903ABB">
        <w:rPr>
          <w:rFonts w:ascii="Arial Narrow" w:hAnsi="Arial Narrow" w:cs="Arial"/>
          <w:sz w:val="24"/>
          <w:szCs w:val="24"/>
        </w:rPr>
        <w:t xml:space="preserve">oitenta </w:t>
      </w:r>
      <w:r w:rsidR="00B6080B" w:rsidRPr="00903ABB">
        <w:rPr>
          <w:rFonts w:ascii="Arial Narrow" w:hAnsi="Arial Narrow" w:cs="Arial"/>
          <w:sz w:val="24"/>
          <w:szCs w:val="24"/>
        </w:rPr>
        <w:t>porcento (</w:t>
      </w:r>
      <w:r w:rsidR="00924B0F" w:rsidRPr="00903ABB">
        <w:rPr>
          <w:rFonts w:ascii="Arial Narrow" w:hAnsi="Arial Narrow" w:cs="Arial"/>
          <w:sz w:val="24"/>
          <w:szCs w:val="24"/>
        </w:rPr>
        <w:t>8</w:t>
      </w:r>
      <w:r w:rsidR="00B6080B" w:rsidRPr="00903ABB">
        <w:rPr>
          <w:rFonts w:ascii="Arial Narrow" w:hAnsi="Arial Narrow" w:cs="Arial"/>
          <w:sz w:val="24"/>
          <w:szCs w:val="24"/>
        </w:rPr>
        <w:t>0%)</w:t>
      </w:r>
      <w:r w:rsidRPr="00903ABB">
        <w:rPr>
          <w:rFonts w:ascii="Arial Narrow" w:hAnsi="Arial Narrow" w:cs="Arial"/>
          <w:sz w:val="24"/>
          <w:szCs w:val="24"/>
        </w:rPr>
        <w:t xml:space="preserve"> dos requisitos relacionados</w:t>
      </w:r>
      <w:r w:rsidR="00864E9B" w:rsidRPr="00903ABB">
        <w:rPr>
          <w:rFonts w:ascii="Arial Narrow" w:hAnsi="Arial Narrow" w:cs="Arial"/>
          <w:sz w:val="24"/>
          <w:szCs w:val="24"/>
        </w:rPr>
        <w:t xml:space="preserve"> para cada um dos blocos de avaliação, individualmente</w:t>
      </w:r>
      <w:r w:rsidRPr="00903ABB">
        <w:rPr>
          <w:rFonts w:ascii="Arial Narrow" w:hAnsi="Arial Narrow" w:cs="Arial"/>
          <w:sz w:val="24"/>
          <w:szCs w:val="24"/>
        </w:rPr>
        <w:t>, será desclassificada do certame.</w:t>
      </w:r>
    </w:p>
    <w:p w14:paraId="57784F03" w14:textId="77777777" w:rsidR="0044406A" w:rsidRPr="00903ABB" w:rsidRDefault="0044406A" w:rsidP="005F5198">
      <w:pPr>
        <w:spacing w:after="0"/>
        <w:rPr>
          <w:rFonts w:ascii="Arial Narrow" w:hAnsi="Arial Narrow" w:cs="Arial"/>
          <w:sz w:val="24"/>
          <w:szCs w:val="24"/>
        </w:rPr>
      </w:pPr>
    </w:p>
    <w:p w14:paraId="0A2B50A8" w14:textId="77777777" w:rsidR="005F5198" w:rsidRPr="00903ABB" w:rsidRDefault="005F5198" w:rsidP="005F5198">
      <w:pPr>
        <w:spacing w:after="0"/>
        <w:rPr>
          <w:rFonts w:ascii="Arial Narrow" w:hAnsi="Arial Narrow" w:cs="Arial"/>
          <w:sz w:val="24"/>
          <w:szCs w:val="24"/>
        </w:rPr>
      </w:pPr>
      <w:r w:rsidRPr="00903ABB">
        <w:rPr>
          <w:rFonts w:ascii="Arial Narrow" w:hAnsi="Arial Narrow" w:cs="Arial"/>
          <w:sz w:val="24"/>
          <w:szCs w:val="24"/>
        </w:rPr>
        <w:t>A tabela será preenchida considerando-se os seguintes critérios:</w:t>
      </w:r>
    </w:p>
    <w:p w14:paraId="3AC1E5A5" w14:textId="77777777" w:rsidR="005F5198" w:rsidRPr="00903ABB" w:rsidRDefault="005F5198" w:rsidP="005F5198">
      <w:pPr>
        <w:spacing w:after="0"/>
        <w:rPr>
          <w:rFonts w:ascii="Arial Narrow" w:hAnsi="Arial Narrow" w:cs="Arial"/>
          <w:sz w:val="24"/>
          <w:szCs w:val="24"/>
        </w:rPr>
      </w:pPr>
    </w:p>
    <w:p w14:paraId="3B93AFA7" w14:textId="77777777" w:rsidR="005F5198" w:rsidRPr="00903ABB" w:rsidRDefault="005F5198" w:rsidP="005F5198">
      <w:pPr>
        <w:pStyle w:val="PargrafodaLista"/>
        <w:numPr>
          <w:ilvl w:val="0"/>
          <w:numId w:val="1"/>
        </w:numPr>
        <w:spacing w:after="0" w:line="240" w:lineRule="auto"/>
        <w:rPr>
          <w:rFonts w:ascii="Arial Narrow" w:hAnsi="Arial Narrow" w:cs="Arial"/>
          <w:sz w:val="24"/>
          <w:szCs w:val="24"/>
        </w:rPr>
      </w:pPr>
      <w:r w:rsidRPr="00903ABB">
        <w:rPr>
          <w:rFonts w:ascii="Arial Narrow" w:hAnsi="Arial Narrow" w:cs="Arial"/>
          <w:sz w:val="24"/>
          <w:szCs w:val="24"/>
        </w:rPr>
        <w:t>Para cada linha, indicar com um S (sim) ou N (não) se o item atende ou não a cada requisito mencionado.</w:t>
      </w:r>
    </w:p>
    <w:p w14:paraId="2BC662CD" w14:textId="77777777" w:rsidR="005F5198" w:rsidRPr="00903ABB" w:rsidRDefault="005F5198" w:rsidP="005F5198">
      <w:pPr>
        <w:spacing w:after="0"/>
        <w:rPr>
          <w:rFonts w:ascii="Arial Narrow" w:hAnsi="Arial Narrow" w:cs="Arial"/>
          <w:sz w:val="24"/>
          <w:szCs w:val="24"/>
        </w:rPr>
      </w:pPr>
    </w:p>
    <w:p w14:paraId="6093FA53" w14:textId="399C1685" w:rsidR="005F5198" w:rsidRPr="00903ABB" w:rsidRDefault="0044406A" w:rsidP="005F5198">
      <w:pPr>
        <w:pStyle w:val="PargrafodaLista"/>
        <w:numPr>
          <w:ilvl w:val="0"/>
          <w:numId w:val="2"/>
        </w:numPr>
        <w:spacing w:after="0" w:line="240" w:lineRule="auto"/>
        <w:rPr>
          <w:rFonts w:ascii="Arial Narrow" w:hAnsi="Arial Narrow" w:cs="Arial"/>
          <w:b/>
          <w:bCs/>
          <w:sz w:val="24"/>
          <w:szCs w:val="24"/>
        </w:rPr>
      </w:pPr>
      <w:r w:rsidRPr="00903ABB">
        <w:rPr>
          <w:rFonts w:ascii="Arial Narrow" w:hAnsi="Arial Narrow" w:cs="Arial"/>
          <w:b/>
          <w:bCs/>
          <w:sz w:val="24"/>
          <w:szCs w:val="24"/>
        </w:rPr>
        <w:t xml:space="preserve">DO SOFTWARE PARA AUTOMAÇÃO DE PRÉ-MATRÍCULA, MATRÍCULA E OUTROS </w:t>
      </w:r>
    </w:p>
    <w:p w14:paraId="3418B29A" w14:textId="39DEF9EA" w:rsidR="0044406A" w:rsidRPr="00903ABB" w:rsidRDefault="0044406A" w:rsidP="0044406A">
      <w:pPr>
        <w:spacing w:after="0"/>
        <w:rPr>
          <w:rFonts w:ascii="Arial Narrow" w:hAnsi="Arial Narrow" w:cs="Arial"/>
          <w:b/>
          <w:bCs/>
          <w:sz w:val="24"/>
          <w:szCs w:val="24"/>
        </w:rPr>
      </w:pPr>
    </w:p>
    <w:tbl>
      <w:tblPr>
        <w:tblW w:w="8923" w:type="dxa"/>
        <w:tblLayout w:type="fixed"/>
        <w:tblLook w:val="0400" w:firstRow="0" w:lastRow="0" w:firstColumn="0" w:lastColumn="0" w:noHBand="0" w:noVBand="1"/>
      </w:tblPr>
      <w:tblGrid>
        <w:gridCol w:w="843"/>
        <w:gridCol w:w="6379"/>
        <w:gridCol w:w="850"/>
        <w:gridCol w:w="851"/>
      </w:tblGrid>
      <w:tr w:rsidR="0044406A" w:rsidRPr="00903ABB" w14:paraId="16E4394A" w14:textId="0B4813DE" w:rsidTr="00FE4E3D">
        <w:trPr>
          <w:trHeight w:val="315"/>
        </w:trPr>
        <w:tc>
          <w:tcPr>
            <w:tcW w:w="892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1F3864" w:themeFill="accent1" w:themeFillShade="80"/>
          </w:tcPr>
          <w:p w14:paraId="672EDF59" w14:textId="0426569E" w:rsidR="0044406A" w:rsidRPr="00903ABB" w:rsidRDefault="0044406A" w:rsidP="003F34FA">
            <w:pPr>
              <w:spacing w:before="20" w:after="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Arquitetura do produto</w:t>
            </w:r>
          </w:p>
        </w:tc>
      </w:tr>
      <w:tr w:rsidR="0044406A" w:rsidRPr="00903ABB" w14:paraId="7A065252" w14:textId="0C3B3FEA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1F3864" w:themeFill="accent1" w:themeFillShade="80"/>
          </w:tcPr>
          <w:p w14:paraId="5991FE0C" w14:textId="32266294" w:rsidR="0044406A" w:rsidRPr="00903ABB" w:rsidRDefault="0044406A" w:rsidP="003F34FA">
            <w:pPr>
              <w:spacing w:before="20" w:after="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Item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1F3864" w:themeFill="accent1" w:themeFillShade="80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</w:tcPr>
          <w:p w14:paraId="4C76862D" w14:textId="716F2BBA" w:rsidR="0044406A" w:rsidRPr="00903ABB" w:rsidRDefault="0044406A" w:rsidP="003F34FA">
            <w:pPr>
              <w:spacing w:before="20" w:after="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Descrição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1F3864" w:themeFill="accent1" w:themeFillShade="80"/>
          </w:tcPr>
          <w:p w14:paraId="0413DEB3" w14:textId="56499258" w:rsidR="0044406A" w:rsidRPr="00903ABB" w:rsidRDefault="0044406A" w:rsidP="003F34FA">
            <w:pPr>
              <w:spacing w:before="20" w:after="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Sim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1F3864" w:themeFill="accent1" w:themeFillShade="80"/>
          </w:tcPr>
          <w:p w14:paraId="580F9AAB" w14:textId="61CDE66E" w:rsidR="0044406A" w:rsidRPr="00903ABB" w:rsidRDefault="0044406A" w:rsidP="003F34FA">
            <w:pPr>
              <w:spacing w:before="20" w:after="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Não</w:t>
            </w:r>
          </w:p>
        </w:tc>
      </w:tr>
      <w:tr w:rsidR="00B6080B" w:rsidRPr="00903ABB" w14:paraId="5CF21AD9" w14:textId="69AD87D5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EC03DB1" w14:textId="5D5700AC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1.1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F911C28" w14:textId="07FF9DFB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Permite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gramStart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arquitetura  de</w:t>
            </w:r>
            <w:proofErr w:type="gramEnd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instalação centralizada para o módulo servidor, com acesso web (em se tratando do cliente), de forma transparente ao usuário, mesmo que sejam executados em plataformas de hardware e software diferentes e localizações geográficas distintas, possibilitando o crescimento tanto em poder de processamento quanto em distribuição física.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51BD6D7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140DDEE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557935A9" w14:textId="708ECE59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7C0E2EC" w14:textId="657C8AC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1.2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EFCDB63" w14:textId="14532C4E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Possibilita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a criação de múltiplos repositórios independentes no mesmo conjunto de equipamentos servidores;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417B249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18F12D6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49887BF4" w14:textId="58D261CD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B78EFFA" w14:textId="16DAA8A5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1.3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60C864A" w14:textId="434CB72F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Opera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em cluster, para prover alta disponibilidade, de forma transparente aos clientes;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E01DC1F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9FEC8F2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18AED3DD" w14:textId="5E6FACBA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E8329C6" w14:textId="3E96502A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1.4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4082CE4" w14:textId="658A88DB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Possui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suporte a esquema de balanceamento de carga, de forma transparente aos clientes;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9619610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D4239FA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28D3F785" w14:textId="70B726ED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CC2C068" w14:textId="12EBB089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1.5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6027F22" w14:textId="200E227E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Armazena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separadamente os dados de negócio e de configuração do produto, de modo a permitir cópia e restauração independente de cada um deles;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3A64107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D5D3CB9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27A190A5" w14:textId="3CEF4AF7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BB26060" w14:textId="0BF30529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1.6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6CB7DAF" w14:textId="3B7873C3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Possui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todas as configurações e parametrizações armazenadas de forma independente das configurações do sistema operacional, sendo vedada a exigência de edição manual de registro do Windows e equivalentes.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5D5A62F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31BC3B1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5FD32C94" w14:textId="1B2F2E9A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4ADA77E" w14:textId="468327AA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1.7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36DD42" w14:textId="389EA6AC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Permite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o envio de e-mails pelo protocolo SMTP para as funcionalidades que oferecerem este recurso;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0442488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C1B807D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241F8CBD" w14:textId="461D449B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951D5D8" w14:textId="36E61500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1.8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362107E" w14:textId="67103277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É capaz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de ser instalada e executar em estações de trabalho, rodando em máquina virtual local ou container de aplicações, ainda que com restrição de capacidade, admitindo-se versão específica para desenvolvimento de soluções de TI.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643C6F3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BDDB843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2DEF4881" w14:textId="33F2C6E5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1F3864" w:themeFill="accent1" w:themeFillShade="80"/>
          </w:tcPr>
          <w:p w14:paraId="6543754B" w14:textId="071ADA9D" w:rsidR="00B6080B" w:rsidRPr="00903ABB" w:rsidRDefault="00B6080B" w:rsidP="00B6080B">
            <w:pPr>
              <w:spacing w:before="20" w:after="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Item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1F3864" w:themeFill="accent1" w:themeFillShade="80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</w:tcPr>
          <w:p w14:paraId="6966F5C4" w14:textId="73858B71" w:rsidR="00B6080B" w:rsidRPr="00903ABB" w:rsidRDefault="00B6080B" w:rsidP="00B6080B">
            <w:pPr>
              <w:spacing w:before="20" w:after="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Segurança e Gestão de Usuários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1F3864" w:themeFill="accent1" w:themeFillShade="80"/>
          </w:tcPr>
          <w:p w14:paraId="73D666BE" w14:textId="4522D741" w:rsidR="00B6080B" w:rsidRPr="00903ABB" w:rsidRDefault="00B6080B" w:rsidP="00B6080B">
            <w:pPr>
              <w:spacing w:before="20" w:after="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Sim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1F3864" w:themeFill="accent1" w:themeFillShade="80"/>
          </w:tcPr>
          <w:p w14:paraId="03C5100B" w14:textId="4ABA837B" w:rsidR="00B6080B" w:rsidRPr="00903ABB" w:rsidRDefault="00B6080B" w:rsidP="00B6080B">
            <w:pPr>
              <w:spacing w:before="20" w:after="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Não</w:t>
            </w:r>
          </w:p>
        </w:tc>
      </w:tr>
      <w:tr w:rsidR="00B6080B" w:rsidRPr="00903ABB" w14:paraId="2CCE1369" w14:textId="3A052919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588DC81" w14:textId="39D6B1C8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1.9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FBD50B5" w14:textId="36EC2D2A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Provê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integração automática com serviços de diretório por meio dos padrões LDAP e com o produto Microsoft Active </w:t>
            </w:r>
            <w:proofErr w:type="spellStart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Directory</w:t>
            </w:r>
            <w:proofErr w:type="spellEnd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versão 2008 R2 e superiores, suportando autenticação e obtenção/atualização de dados sobre usuários e grupos;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381FEB3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3067946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2F1F7CE5" w14:textId="5A67606C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0B8DDA7" w14:textId="650CDFE6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1.10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8CB6CF2" w14:textId="4B81D2AE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Oferece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um mecanismo de cadastramento de usuários e grupos independentes do serviço de diretório;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C2B440F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AEB01F3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3DB48121" w14:textId="34B6A4A4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6C76E04" w14:textId="6DB11C43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1.11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6073621" w14:textId="29364606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Suporta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um número ilimitado de usuários dentro de cada grupo, bem como grupos dentro de grupos;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45D30C2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DD6E77E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0B53CC54" w14:textId="187BA44B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33F0138" w14:textId="3A458D5C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1.12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0CAB377" w14:textId="1EF45D38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Suporta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Single </w:t>
            </w:r>
            <w:proofErr w:type="spellStart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Sign-On</w:t>
            </w:r>
            <w:proofErr w:type="spellEnd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por meio do protocolo SAML (Security </w:t>
            </w:r>
            <w:proofErr w:type="spellStart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Assertion</w:t>
            </w:r>
            <w:proofErr w:type="spellEnd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Markup </w:t>
            </w:r>
            <w:proofErr w:type="spellStart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Language</w:t>
            </w:r>
            <w:proofErr w:type="spellEnd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) versão 1.1 ou </w:t>
            </w:r>
            <w:proofErr w:type="spellStart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OAuth</w:t>
            </w:r>
            <w:proofErr w:type="spellEnd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2.0, inclusive para criação de sessões nas APIs;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D1B93E9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A5A8AB7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2918A489" w14:textId="5E887488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D41B19F" w14:textId="0F90496E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1.13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D25BCE" w14:textId="36B5A0D3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É capaz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de efetuar registros de auditoria de todas as operações sobre documentos, tipos documentais, pastas, permissões, usuários e das configurações da própria auditoria, contendo no mínimo a data/hora da operação, o usuário que executou, a operação e qual o objeto afetado, mesmo que excluído;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02D45DD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3EB6E62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39C70DFC" w14:textId="69F66B6F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52B60A8" w14:textId="4F07D7B5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1.14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16CE62D" w14:textId="22020C55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Armazena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separadamente os dados de auditoria e os dados de negócio do repositório;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99D9086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D846641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055B5DE2" w14:textId="4B5398CA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DFC96C8" w14:textId="78F66AA4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1.15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4705AE2" w14:textId="1F877FCA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Permite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configurar quais informações serão armazenadas em uma determinada trilha de auditoria, habilitar ou desabilitar os registros de cada tipo de operação e determinar o seu nível de detalhe;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B6E0F18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1195AAB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6D580FB3" w14:textId="24B8316F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87920D0" w14:textId="73A07AD6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1.16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D2D490C" w14:textId="4D05748B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Fornece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ferramentas de monitoramento, diagnóstico, configuração e administração do produto, para todos os seus módulos/serviços/componentes, facilitando a operação dos seus administradores;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21ED03D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94D2499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6B0E511E" w14:textId="2F81E10B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633565C" w14:textId="6FE60DC3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1.17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65F24A9" w14:textId="03830E7E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Fornece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rotinas automatizadas (</w:t>
            </w:r>
            <w:proofErr w:type="spellStart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jobs</w:t>
            </w:r>
            <w:proofErr w:type="spellEnd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, utilitários) de análise e manutenção preventiva do repositório, incluindo verificação de consistência e limpeza da base de dados, que possam ser disparadas sob demanda ou agendadas para execução periódica;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E0F7839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4A32635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1442C1F5" w14:textId="21FD9679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41397EB" w14:textId="19588FB3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1.18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F4AD10E" w14:textId="1CE65109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Fornece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ferramenta gráfica para consulta ao repositório e navegação por sua estrutura, com funcionalidade para tarefas de suporte e administração;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0BAE7B9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88263EB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0275E2B2" w14:textId="5D3FFE8B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4BC1972" w14:textId="0F6D457C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1.19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0178C80" w14:textId="2E8907BE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Fornece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API HTTP </w:t>
            </w:r>
            <w:proofErr w:type="spellStart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RESTful</w:t>
            </w:r>
            <w:proofErr w:type="spellEnd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, Java ou de linha de comando que permita acionar ações de administração do produto de forma automatizada, incluindo inicialização, parada e consulta ao estado de execução dos seus serviços/componentes;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46760DE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B1501F8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63D4F697" w14:textId="6FF98160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6DF3D64" w14:textId="5B2F68BF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1.20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F86721E" w14:textId="0494C1B3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Fornece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interface de comandos ou mecanismo equivalente que permita executar de forma interativa consultas e alterações em metadados dos documentos, inclusive em lote;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FCE1491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1E52A7F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6172B0E7" w14:textId="5F9C3642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137E46E" w14:textId="7E6A0A78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1.21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04DBD7" w14:textId="3FA8890C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Possui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mecanismos para extrair estatísticas de uso do repositório, permitindo filtrar, cruzar e agregar dados como tamanho do conteúdo, tipo, data de criação e autor de documentos, formatos e áreas de armazenamento, pelo menos.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D7FE813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6DA5FF1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18BE43DE" w14:textId="3ED489D6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39C7F27" w14:textId="02A7E015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1.22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91C2B85" w14:textId="58151DF9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Todas as funcionalidades </w:t>
            </w:r>
            <w:r w:rsidR="004A6F4A" w:rsidRPr="00903ABB">
              <w:rPr>
                <w:rFonts w:ascii="Arial Narrow" w:hAnsi="Arial Narrow" w:cs="Arial"/>
                <w:sz w:val="24"/>
                <w:szCs w:val="24"/>
              </w:rPr>
              <w:t>estão</w:t>
            </w: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 disponíveis via APIs, sem exigir a utilização de componentes visuais próprios do produto (formulários, </w:t>
            </w:r>
            <w:proofErr w:type="gramStart"/>
            <w:r w:rsidRPr="00903ABB">
              <w:rPr>
                <w:rFonts w:ascii="Arial Narrow" w:hAnsi="Arial Narrow" w:cs="Arial"/>
                <w:sz w:val="24"/>
                <w:szCs w:val="24"/>
              </w:rPr>
              <w:t>telas, etc.</w:t>
            </w:r>
            <w:proofErr w:type="gramEnd"/>
            <w:r w:rsidRPr="00903ABB">
              <w:rPr>
                <w:rFonts w:ascii="Arial Narrow" w:hAnsi="Arial Narrow" w:cs="Arial"/>
                <w:sz w:val="24"/>
                <w:szCs w:val="24"/>
              </w:rPr>
              <w:t>), de modo que se possa executá-las a partir de componentes de software desenvolvidos;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65C4FBF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AB8B79F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30C740C7" w14:textId="1B6949A6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157CAED" w14:textId="3533C1D0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1.23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63E581D" w14:textId="5584F546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Provê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API HTTP </w:t>
            </w:r>
            <w:proofErr w:type="spellStart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RESTful</w:t>
            </w:r>
            <w:proofErr w:type="spellEnd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para todas as funcionalidades de manipulação de documentos, pastas e conteúdo;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6DB1F63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13B1496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765B5F8E" w14:textId="42918992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C07FE3A" w14:textId="6615F743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1.24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70CEFE0" w14:textId="2CF967A2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Suporta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o padrão CMIS 1.0 ou superior;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C27D7B8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4578007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4ED6127A" w14:textId="0BD76C28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AEFFE7E" w14:textId="245AF6B4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1.25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A6DBC1B" w14:textId="4491535A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Suporta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o protocolo </w:t>
            </w:r>
            <w:proofErr w:type="spellStart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WebDAV</w:t>
            </w:r>
            <w:proofErr w:type="spellEnd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para pelo menos navegação na estrutura de pastas mapeadas.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768302C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25CE550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751703B1" w14:textId="20D62367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638C98D" w14:textId="179FD69F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1.25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58FB4C8" w14:textId="0D8F8873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Oferece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consulta, por meio de SQL, aos documentos, metadados e outras informações, caso armazenadas em banco de dados relacional;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A27538C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218EB20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7D8EA7B7" w14:textId="21011A1F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A1F7AE8" w14:textId="5A8D79C6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1.27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EF58F7F" w14:textId="38EB5313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Possui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ambiente para análise de todas as chamadas API, com gráficos e filtros, contendo no mínimo os seguintes dados: usuários; usuários únicos; IP; tempo de resposta;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BE55E9E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253D587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789A8159" w14:textId="253373B6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E47F8B9" w14:textId="51B3F14C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1.28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4C51A9A" w14:textId="1D31CCC2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Possui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portal com todas as APIs disponíveis;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5A22626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1EAD486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5EF175DB" w14:textId="68E7F67D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1348624" w14:textId="79432D30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1.29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A6139C1" w14:textId="29846442" w:rsidR="00B6080B" w:rsidRPr="00903ABB" w:rsidRDefault="004A6F4A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É possível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configurar limite de uso por chave de API disponibilizada, para controle do uso;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06003FB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5E80323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5E8C19E3" w14:textId="50CD1481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90A66BA" w14:textId="797678C9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1.30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0433D1B" w14:textId="237126C2" w:rsidR="00B6080B" w:rsidRPr="00903ABB" w:rsidRDefault="004A6F4A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Demonstra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que a solução deverá permitir a definição de processo de forma gráfica e amigável ao usuário. Facilidade de desenho através de interface gráfica com “Drag </w:t>
            </w:r>
            <w:proofErr w:type="spellStart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And</w:t>
            </w:r>
            <w:proofErr w:type="spellEnd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Drop</w:t>
            </w:r>
            <w:proofErr w:type="spellEnd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”, sem codificação;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0C0DABB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6987AF1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41BB86AE" w14:textId="02B166D7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14C618D" w14:textId="7D2DAA08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1.31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FC9F4A7" w14:textId="6424A1F0" w:rsidR="00B6080B" w:rsidRPr="00903ABB" w:rsidRDefault="004A6F4A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Demonstra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que a interface é totalmente gráfica e intuitiva para a construção do fluxo do processo. Os elementos que forem utilizados na construção do fluxo são aderentes ao padrão BPMN 2.0, e que este módulo de construção de processo é totalmente web e acessível por diferentes browsers sem necessidade de plugin;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43EFB5C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AC3002C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47DB8FC6" w14:textId="55EA8F6C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E0158A7" w14:textId="644BDFFE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1.32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22A9D26" w14:textId="0A689AED" w:rsidR="00B6080B" w:rsidRPr="00903ABB" w:rsidRDefault="004A6F4A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Demonstra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que o módulo de construção consegue gerenciar versões de processos;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07D4D2C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28D013F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7E343087" w14:textId="16758DA7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8F2A9E2" w14:textId="6E19AE96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1.33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D277805" w14:textId="71F3E36E" w:rsidR="00B6080B" w:rsidRPr="00903ABB" w:rsidRDefault="004A6F4A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Demonstra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que permite a execução de processos sem documentos anexados;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84A6446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6C80940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53B05D7F" w14:textId="33179DF7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2B56C27" w14:textId="6BBC7705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1.34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336ADA5" w14:textId="38766D51" w:rsidR="00B6080B" w:rsidRPr="00903ABB" w:rsidRDefault="004A6F4A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Demonstra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que permite a visualização e o acompanhamento de processos e de subprocessos em todo o seu ciclo de vida (incluindo as instâncias já finalizadas);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1EB0376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C13CBAC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7CC53C35" w14:textId="0E794F24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610DDDB" w14:textId="26D84721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1.35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FFFA0B6" w14:textId="3EA0A6B6" w:rsidR="00B6080B" w:rsidRPr="00903ABB" w:rsidRDefault="004A6F4A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Demonstra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que a solução permite o design responsivo, adaptável a dispositivos com acesso à internet (desktop, notebook, tablet, smartphone) para a visualização de formulários criados para o fluxo do processo;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C9BFAE4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EDDE0C2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63F5F6B4" w14:textId="010453AA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EF39AC1" w14:textId="6EE880B5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1.36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5A3B225" w14:textId="0F81F0FF" w:rsidR="00B6080B" w:rsidRPr="00903ABB" w:rsidRDefault="004A6F4A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Demonstra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que a solução permite retornar um processo a uma versão anterior (</w:t>
            </w:r>
            <w:proofErr w:type="spellStart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Rollback</w:t>
            </w:r>
            <w:proofErr w:type="spellEnd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para versão anterior), mantendo a versão atual;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BED1812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E0A446D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7FCF0844" w14:textId="0AEFCEC3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7138E83" w14:textId="22577ABA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1.37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E06393F" w14:textId="3742338B" w:rsidR="00B6080B" w:rsidRPr="00903ABB" w:rsidRDefault="004A6F4A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Demonstra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que a solução possui os tipos de campo: número inteiro, número decimal ou de ponto flutuante, data, </w:t>
            </w:r>
            <w:proofErr w:type="spellStart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string</w:t>
            </w:r>
            <w:proofErr w:type="spellEnd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, lista, lista encadeada, </w:t>
            </w:r>
            <w:proofErr w:type="spellStart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checkbox</w:t>
            </w:r>
            <w:proofErr w:type="spellEnd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groupbox</w:t>
            </w:r>
            <w:proofErr w:type="spellEnd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ou lista de </w:t>
            </w:r>
            <w:proofErr w:type="spellStart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checkbox</w:t>
            </w:r>
            <w:proofErr w:type="spellEnd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, e campos para informações de utilizadas no </w:t>
            </w:r>
            <w:proofErr w:type="spellStart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backend</w:t>
            </w:r>
            <w:proofErr w:type="spellEnd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0BC1449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CDBC08E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0B4BAF66" w14:textId="0576E224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9F1C865" w14:textId="05E3BFCE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1.38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47D0593" w14:textId="449763C0" w:rsidR="00B6080B" w:rsidRPr="00903ABB" w:rsidRDefault="004A6F4A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Demonstra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que a solução possui interface WYSIWYG para a criação de formulários a serem utilizados na indexação de documentos e em tarefas de processos;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B941E54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CCE330B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6AA98DB5" w14:textId="4D88F26B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808AF7E" w14:textId="6009D25D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1.38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1948B1B" w14:textId="25960797" w:rsidR="00B6080B" w:rsidRPr="00903ABB" w:rsidRDefault="004A6F4A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Demonstra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que a solução possui ferramenta de desenho WYSIWYG de formulários eletrônicos (e</w:t>
            </w:r>
            <w:r w:rsidR="00B6080B" w:rsidRPr="00903ABB">
              <w:rPr>
                <w:rFonts w:ascii="Cambria Math" w:hAnsi="Cambria Math" w:cs="Cambria Math"/>
                <w:sz w:val="24"/>
                <w:szCs w:val="24"/>
              </w:rPr>
              <w:t>‐</w:t>
            </w:r>
            <w:proofErr w:type="spellStart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forms</w:t>
            </w:r>
            <w:proofErr w:type="spellEnd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);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B198D5F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9C8C4B2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08BAAD2B" w14:textId="462EA1A0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EFF8D6D" w14:textId="35049E5A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1.40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5AE3F2F" w14:textId="359F8311" w:rsidR="00B6080B" w:rsidRPr="00903ABB" w:rsidRDefault="004A6F4A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Demonstra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que a solução possui um painel para acompanhamento do andamento de solicitações, o qual demonstre o status de cada ocorrência dentro do sistema.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10A799D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5FB637A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07779AA3" w14:textId="1823E576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4B17A53" w14:textId="63B57724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1.41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91FBD8" w14:textId="537F16F8" w:rsidR="00B6080B" w:rsidRPr="00903ABB" w:rsidRDefault="004A6F4A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Demonstra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possibilidade de os documentos serem compartilhados internamente dentro da organização, bem como para usuários externos de forma segura e auditada;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8D2E487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426A4CD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0B345402" w14:textId="498D2A82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18646BA" w14:textId="49AFC262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1.42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2741AC9" w14:textId="36D96838" w:rsidR="00B6080B" w:rsidRPr="00903ABB" w:rsidRDefault="004A6F4A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Demonstra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que permite o encaminhamento de documentos automaticamente, a partir de fluxo de negócio </w:t>
            </w:r>
            <w:proofErr w:type="spellStart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pré</w:t>
            </w:r>
            <w:proofErr w:type="spellEnd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-configurado;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7C56DDC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7A4957E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7920B6F4" w14:textId="1007DB91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55B7794" w14:textId="212E44EB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1.43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1879309" w14:textId="417A61C4" w:rsidR="00B6080B" w:rsidRPr="00903ABB" w:rsidRDefault="004A6F4A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Demonstra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que permite ao sistema enviar e</w:t>
            </w:r>
            <w:r w:rsidR="00B6080B" w:rsidRPr="00903ABB">
              <w:rPr>
                <w:rFonts w:ascii="Cambria Math" w:hAnsi="Cambria Math" w:cs="Cambria Math"/>
                <w:sz w:val="24"/>
                <w:szCs w:val="24"/>
              </w:rPr>
              <w:t>‐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mails automáticos e SMS em qualquer etapa do fluxo de trabalho;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705A45E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87F0685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60FD78D6" w14:textId="5C29E2AC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0C38CC4" w14:textId="6077FE5B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1.44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717A40D" w14:textId="602F4E6D" w:rsidR="00B6080B" w:rsidRPr="00903ABB" w:rsidRDefault="004A6F4A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Demonstra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que permite redirecionar uma tarefa para outros usuários ou grupos de usuários em qualquer momento do fluxo de trabalho estejam os prazos expirados ou não;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87C6630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DE9CFD4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79A09261" w14:textId="1DD6CEB6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43CC3AB" w14:textId="287B7359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1.45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7119C28" w14:textId="6D43AD2B" w:rsidR="00B6080B" w:rsidRPr="00903ABB" w:rsidRDefault="004A6F4A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Demonstra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que permite a criação e definição de fluxos de trabalho modelos, de forma gráfica, sem a necessidade de uso de programação ou codificação. Cada fluxo de trabalho devendo conter, ao menos, uma etapa inicial, uma ou mais etapas intermediárias e uma etapa final;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F5E76A4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4C4D5A9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01ECB7D7" w14:textId="1E45A16B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B77576A" w14:textId="6F450C8B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1.46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01C8A27" w14:textId="24F2F407" w:rsidR="00B6080B" w:rsidRPr="00903ABB" w:rsidRDefault="004A6F4A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Demonstra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que permite definir, em cada etapa do fluxo de trabalho, o tempo destinado para execução da tarefa;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9ED8A6D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04E445C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715EF58E" w14:textId="05A169FF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59E7C5E" w14:textId="0FB08949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1.47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1555306" w14:textId="67047EE4" w:rsidR="00B6080B" w:rsidRPr="00903ABB" w:rsidRDefault="004A6F4A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Demonstra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que para cada atividade de usuário do workflow é permitida a configuração de tempo para duração bem como para emissão de alerta, aviso. Os processos já com prazo de duração expirado e aqueles com aviso de vencimento, serão exibidos em cores diferentes no grid de pendências de modo a permitir sua fácil identificação;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D7EE00B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C6C16C2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747057F5" w14:textId="79B1D003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3B2DC1A" w14:textId="4B73E55F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1.48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2FF3A66" w14:textId="2E4E120A" w:rsidR="00B6080B" w:rsidRPr="00903ABB" w:rsidRDefault="004A6F4A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Demonstra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que a solução deverá permitir a definição de uma regra de e amigável ao usuário, sem codificação;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C31906E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586047E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218FBAA8" w14:textId="716723EC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E62E641" w14:textId="0AA6B061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1.49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4EB4A57" w14:textId="7CD98DDC" w:rsidR="00B6080B" w:rsidRPr="00903ABB" w:rsidRDefault="004A6F4A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Demonstra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que a interface é totalmente gráfica e intuitiva para a construção da regra. Os elementos que forem utilizados na construção do fluxo são aderentes a validar informações e dados de fontes externas HTTP </w:t>
            </w:r>
            <w:proofErr w:type="spellStart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RESTFull</w:t>
            </w:r>
            <w:proofErr w:type="spellEnd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, SOAP XML e banco de dados, e que este módulo é totalmente web e acessível por diferentes browsers sem necessidade de plugin;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8190D41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CD9FFE2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56EE2D20" w14:textId="723A5159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2774FC0" w14:textId="0A002AB8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1.50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1F88AB6" w14:textId="229D5FE5" w:rsidR="00B6080B" w:rsidRPr="00903ABB" w:rsidRDefault="004A6F4A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Demonstra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que o módulo de construção consegue criar regras e vinculá-las em outras regras de forma amigável e sem codificação.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469C437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24FB1C7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3BEC39A2" w14:textId="0663EF3F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ADCAA8D" w14:textId="626F92BC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1.51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A4609A2" w14:textId="38DADF5D" w:rsidR="00B6080B" w:rsidRPr="00903ABB" w:rsidRDefault="004A6F4A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Demonstra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que permite a execução de regras sem condicionais vinculadas;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EC768E4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2DDF018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73D7DA22" w14:textId="5750A900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7B208E5" w14:textId="60E10774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1.52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06BD503" w14:textId="08FB4A42" w:rsidR="00B6080B" w:rsidRPr="00903ABB" w:rsidRDefault="004A6F4A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Demonstra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que permite a visualização e o acompanhamento da regra e das condicionais em todo o seu ciclo de vida (incluindo as regras já executadas);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C7138BA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C704E80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1671BE2E" w14:textId="0B8054C0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8580FBB" w14:textId="2DF175BB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1.53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AD848E8" w14:textId="15D746E0" w:rsidR="00B6080B" w:rsidRPr="00903ABB" w:rsidRDefault="004A6F4A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Implementa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o conceito de repositório de documentos digitais, como estrutura lógica independente da sua organização física e suporte tecnológico;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B5ACFB3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54011D4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376725CE" w14:textId="15F8E82E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EC6BFE6" w14:textId="7A48FB26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1.54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499B2A5" w14:textId="04B54A3D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Provê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armazenamento, recuperação e gerenciamento de documentos digitais, compostos por metadados/atributos, conteúdos e estruturas de apoio, permitindo acessos múltiplos e simultâneos para leitura, garantindo acessos exclusivos para alteração e não exigindo que o usuário especifique onde armazenar os objetos;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E2BA844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8EFF159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36B459E5" w14:textId="780AA57E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76FB7B7" w14:textId="65FDFBC8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1.55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B221CB7" w14:textId="69C0C379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Suporta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o controle de versões dos documentos e o controle de concorrência das atualizações, por meio de operações de check-in e </w:t>
            </w:r>
            <w:proofErr w:type="spellStart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check-out</w:t>
            </w:r>
            <w:proofErr w:type="spellEnd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versionando</w:t>
            </w:r>
            <w:proofErr w:type="spellEnd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os metadados em conjunto com o conteúdo;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1315155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B7BBB86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796C00E6" w14:textId="64D5DB1E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F883ABD" w14:textId="7A34C81C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1.56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FE96F9F" w14:textId="7E7588A8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Oferece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a organização lógica dos documentos em estrutura hierárquica de pastas, permitindo que um mesmo documento ou versão seja referenciado em mais de uma pasta sem duplicidade de armazenamento;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6FE3E5C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B440D20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16125F81" w14:textId="7CB86ECC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DBB44D2" w14:textId="56D9CFAD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1.57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F6B651A" w14:textId="68DE35A7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Suporta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a associação de metadados ou grupos de metadados avulsos (</w:t>
            </w:r>
            <w:proofErr w:type="spellStart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adhoc</w:t>
            </w:r>
            <w:proofErr w:type="spellEnd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) a documentos ou pastas, de forma complementar aos metadados definidos no respectivo tipo de documento ou pasta;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D6029BC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A7F70C9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7D0EF3AE" w14:textId="16169F6C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626340C" w14:textId="27E94414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1.58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9E68F29" w14:textId="07D7B197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Suporta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a exclusão lógica de documentos e pastas e sua recuperação (recurso de "lixeira");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3A88626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CEEA1E3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4972E6A4" w14:textId="69C56F62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CE9E0AD" w14:textId="706E5772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1.59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1A7479B" w14:textId="293D5943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Suporta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a criação de relacionamentos/associação entre documentos e entre pastas;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5280799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64EEE6C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1EA02CC7" w14:textId="2D1D8DB0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B25B722" w14:textId="5DCC6D09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1.60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806F98B" w14:textId="2AA82CAA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Oferece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a criação de documentos compostos, ou seja, documentos que sejam a agregação de outros documentos;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80858E0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1D1545B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6D78E79E" w14:textId="369E0279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8968C81" w14:textId="754E08D4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1.61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1E29BA0" w14:textId="678494C4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Suporta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a gestão do ciclo de vida de documentos, incluindo a definição de estados, regras de transição entre eles e definição de respostas aos eventos do ciclo de vida;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BFD61D0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6D1A682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7832D97A" w14:textId="13EDBF2B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3A9D3A8" w14:textId="417DDDF4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1.62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25A95D4" w14:textId="71AC603A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Provê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a indexação de conteúdo e metadados dos documentos, incluindo todas as suas versões, e oferecer busca textual e estruturada sobre esses índices;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9CB701A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2CB845A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6AC8556D" w14:textId="74A13F38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DAF16C7" w14:textId="5DE8DA2C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1.63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1CE1A00" w14:textId="229DB59E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Oferece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mecanismos para excluir da indexação metadados, conteúdos de formatos específicos e documentos de determinado tipo;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75263FF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9032EF8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78B3C5D6" w14:textId="3A2DC207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6DFB96B" w14:textId="48D3845D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1.64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282383A" w14:textId="544E089D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Suporta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a indexação de conteúdo de todos os formatos conforme respectiva indicação no Quadro 1, ao final deste </w:t>
            </w:r>
            <w:proofErr w:type="spellStart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Subanexo</w:t>
            </w:r>
            <w:proofErr w:type="spellEnd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, com capacidade de identificar e tratar adequadamente os conjuntos de caracteres codificados em UTF-8, ISO-8859-1;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281D198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8794988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1FB63D64" w14:textId="3006A8B8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4AC2719" w14:textId="3B2CD314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1.65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3B9887F" w14:textId="00B7E11A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É capaz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de indexar conteúdo dos formatos suportados mesmo quando estiverem dentro de arquivo compactado;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E68AF66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A836B2C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05E2B689" w14:textId="6EB31FAB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D25B252" w14:textId="023FC9B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1.66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D5DE338" w14:textId="66CAEC90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Permite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, na busca de documentos, a especificação de filtros: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br/>
              <w:t>a. por metadados de qualquer tipo;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br/>
              <w:t>b. por índice textual (incluindo conteúdo e metadados);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br/>
              <w:t>c. por pasta (incluindo busca hierárquica);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br/>
              <w:t>d. por tipo documental (incluindo busca hierárquica);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br/>
              <w:t>e. por combinações dos anteriores com os operadores lógicos E (AND), OU (OR) e NÃO (NOT);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B0EACEB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8D2D529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2E9CF3CF" w14:textId="7B48716A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3BD882F" w14:textId="3DFB7226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1.67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5815B6B" w14:textId="09972C52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Oferece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, na busca de documentos: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br/>
              <w:t>a. ordenação dos resultados por relevância;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br/>
              <w:t>b. ordenação dos resultados por qualquer metadado e o agrupamento no resultado;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br/>
              <w:t>c. uso dos operadores de comparação = (igual), &lt; (menor que), &lt;= (menor ou igual a), &gt; (maior que), &gt;= (maior ou igual a), &lt;&gt; (diferente) para campos numéricos e de data;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br/>
              <w:t>d. uso de caracteres curinga, palavras-chave ou partes de palavras com uso de curingas;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br/>
              <w:t>e. uso de intervalos de data;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br/>
              <w:t>f. busca no índice textual por sentença exata e por combinação de palavras;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2BDC2E0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533E273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41FF47B6" w14:textId="528321D4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D733C69" w14:textId="09C4D30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1.68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642212B" w14:textId="22DD0A88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Suporta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a reconstrução de índices de forma incremental e total;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2213AA2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BB5A9DF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2F0D6C9E" w14:textId="53427A0C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6BB71C7" w14:textId="74113BBF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1.69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96EE9D4" w14:textId="3234C9C1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Permite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a captura de eventos que geram indexação de conteúdo (novo conteúdo, alterado, excluído), para construir integrações com mecanismos de indexação externa;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401C556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850F461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4F606737" w14:textId="14BBF4CC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518940C" w14:textId="03164FD1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1.70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10CB3F4" w14:textId="152247D6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Possui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plugin para assinatura de documentos digitais, que atenda aos padrões PDF (</w:t>
            </w:r>
            <w:proofErr w:type="spellStart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PAdES</w:t>
            </w:r>
            <w:proofErr w:type="spellEnd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), </w:t>
            </w:r>
            <w:proofErr w:type="spellStart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CAdES</w:t>
            </w:r>
            <w:proofErr w:type="spellEnd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XMLDSig</w:t>
            </w:r>
            <w:proofErr w:type="spellEnd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(</w:t>
            </w:r>
            <w:proofErr w:type="spellStart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NFe</w:t>
            </w:r>
            <w:proofErr w:type="spellEnd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), </w:t>
            </w:r>
            <w:proofErr w:type="spellStart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XAdES</w:t>
            </w:r>
            <w:proofErr w:type="spellEnd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e CMS;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30A5BC8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9AAFB7F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6A6BCA6D" w14:textId="7F7EF240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DC903C5" w14:textId="038362A8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1.71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0647F13" w14:textId="684FE8C9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O </w:t>
            </w:r>
            <w:proofErr w:type="gramStart"/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plugin </w:t>
            </w:r>
            <w:r w:rsidR="008D7601" w:rsidRPr="00903ABB">
              <w:rPr>
                <w:rFonts w:ascii="Arial Narrow" w:hAnsi="Arial Narrow" w:cs="Arial"/>
                <w:sz w:val="24"/>
                <w:szCs w:val="24"/>
              </w:rPr>
              <w:t>Suporta</w:t>
            </w:r>
            <w:proofErr w:type="gramEnd"/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 no mínimo o Firefox 50 e Google Chrome (Windows, Mac OS e Linux);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8071360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4208D84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24862F91" w14:textId="2FE1DBFE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6C871F1" w14:textId="0DCEFFA1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1.72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4419F39" w14:textId="73A25CA1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O plugin deve ser instalado sem necessidade de privilégios de administrador, em Chrome no Windows;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319AEAF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6C16D5A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633E3818" w14:textId="458CD383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E0CC5A0" w14:textId="48EC8598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1.73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ADB89B1" w14:textId="42C8024B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A funcionalidade de Assinatura deve estar totalmente integrada, permitindo assinar documentos nato digitais, bem como documentos digitalizados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F4CA750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69B1CCF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087DF07B" w14:textId="47AD1155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996ABE0" w14:textId="2320180D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1.74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4FAE707" w14:textId="421B94F0" w:rsidR="00B6080B" w:rsidRPr="00903ABB" w:rsidRDefault="004A6F4A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É possível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gerar um manifesto de assinatura, com a geração de um </w:t>
            </w:r>
            <w:proofErr w:type="spellStart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hash</w:t>
            </w:r>
            <w:proofErr w:type="spellEnd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, que pode ser validado em </w:t>
            </w:r>
            <w:proofErr w:type="spellStart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url</w:t>
            </w:r>
            <w:proofErr w:type="spellEnd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de acesso público no sistema;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B19570D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57EC571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4A76F572" w14:textId="7B69588A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88A2435" w14:textId="7DEDCCB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1.75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27F589A" w14:textId="044C9203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Possuir módulo de digitalização de imagens com possibilidade de realizar o tratamento das imagens após a captura, inclusive com processamento das imagens com tecnologia OCR.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421F10F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37693D5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7A47CFD6" w14:textId="471202DB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DFC7BC4" w14:textId="1F293673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1.76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0B2E6A9" w14:textId="369BB1B0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Possibilitar a digitalização a partir do navegador com tecnologia HTML 5 com conexão direta do navegador com o drive TWAIN de scanner mapeados nos sistemas.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7BB0F20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9047968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20C99AFE" w14:textId="5BB24932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FA57C31" w14:textId="60E2EF3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1.77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FFD3AE8" w14:textId="2A24C4FA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Possuir ferramentas de pós digitalização como rotação, corte, exclusão e preenchimento manual de bordas em branco.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E41C485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1AEE8C4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03C7130D" w14:textId="0E248CBC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BBCBCEC" w14:textId="24DF2200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1.78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14BCB67" w14:textId="6A9A47AE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Possibilitar a visualização de imagens no momento da digitalização.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F6F9749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B37C07F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390F32D2" w14:textId="14E08475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3768AFA" w14:textId="174448ED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1.79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7328B1B" w14:textId="5925F801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Suporta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o armazenamento de documentos sem conteúdo (somente metadados);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A09502A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4463873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612A0FEB" w14:textId="14F0533F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26A7B4C" w14:textId="78804D10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1.80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71D7BFB" w14:textId="20033615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Oferece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URL (endereço web) persistente para acesso direto ao conteúdo dos documentos, respeitadas as permissões de acesso;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605FE3E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2B64597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2754CFD7" w14:textId="0598AA6B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1D15B8F" w14:textId="77F64F95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1.81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5B18C01" w14:textId="6DE2FB79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Suporta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a vinculação de diversos conteúdos (original e </w:t>
            </w:r>
            <w:proofErr w:type="spellStart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renditions</w:t>
            </w:r>
            <w:proofErr w:type="spellEnd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) a uma mesma versão de documento, permitindo definir um deles como principal;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467C715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CCE8850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197195BF" w14:textId="2A503CCE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A20D575" w14:textId="21BFFF61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1.82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BB63DE6" w14:textId="198E7607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É capaz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de extrair de cada conteúdo os metadados básicos, como tipo MIME e tamanho em bytes, e armazená-los em metadados do documento;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66EF17A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3397936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1C0A3145" w14:textId="2EEBE64F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680B8A6" w14:textId="692210A0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1.83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58A7729" w14:textId="43AB6EB9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É capaz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de extrair de cada conteúdo os metadados específicos da sua categoria, incluindo título, autor, data de produção e dimensões, quando aplicável, e armazená-los em metadados do documento;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E250834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AEF2870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78AAEFD6" w14:textId="33EF0BF5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3D6E87E" w14:textId="707577BB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1.84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E10E195" w14:textId="41F33891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É capaz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de converter qualquer formato de conteúdo suportado para os formatos indicados na respectiva coluna da Tabela 2, item 2 (dois) deste documento;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AEA9FE5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4AA837A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6A69048F" w14:textId="4C82D87B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57C15A3" w14:textId="592621D4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1.85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0BFD55C" w14:textId="2F0F1C07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Suporta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a geração automática de conteúdos adicionais (</w:t>
            </w:r>
            <w:proofErr w:type="spellStart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renditions</w:t>
            </w:r>
            <w:proofErr w:type="spellEnd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) de um documento por meio de conversão do seu conteúdo original, disparada por evento configurável ou por comando da API;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18C2FDD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2B7B595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2085040B" w14:textId="6CBDF93B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969A0B5" w14:textId="163A9D4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1.86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9E0CF7E" w14:textId="1AAD5BF5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Oferece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mecanismos para assegurar e verificar a integridade do conteúdo, como utilização de algoritmos de </w:t>
            </w:r>
            <w:proofErr w:type="spellStart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checksum</w:t>
            </w:r>
            <w:proofErr w:type="spellEnd"/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>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0030E39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F0F400C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4D2B1BDF" w14:textId="1718F0B1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911F259" w14:textId="614A80E9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1.87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9F8E9B9" w14:textId="7DDDAAE2" w:rsidR="00B6080B" w:rsidRPr="00903ABB" w:rsidRDefault="008D7601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Suporta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a configuração de diversas áreas de armazenamento de conteúdo (“data stores”) para um mesmo repositório, com suporte a sistemas de arquivos locais e de rede;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D51310A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2D67218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6AACE367" w14:textId="67E3DA9C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E5636C2" w14:textId="473A4F9B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1.88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9D926A9" w14:textId="608AF7ED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Possibilitar o cadastro do PCD e TTD de acordo com as normas do CONARQ.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87A1EF8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B466EFC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6F6D91C0" w14:textId="481C8AFE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45FF1CC" w14:textId="7DA727B0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1.89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59CE799" w14:textId="6BBAD3B4" w:rsidR="00B6080B" w:rsidRPr="00903ABB" w:rsidRDefault="004A6F4A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É possível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t xml:space="preserve"> configurar o PCD e TTD para ser apresentado nas telas configuráveis de indexação/inventário por meio de lista suspensa e com possibilidade </w:t>
            </w:r>
            <w:r w:rsidR="00B6080B" w:rsidRPr="00903ABB">
              <w:rPr>
                <w:rFonts w:ascii="Arial Narrow" w:hAnsi="Arial Narrow" w:cs="Arial"/>
                <w:sz w:val="24"/>
                <w:szCs w:val="24"/>
              </w:rPr>
              <w:br/>
              <w:t>de pesquisa do código específico a ser selecionado.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BFA7A4D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A0D1D20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3A57077E" w14:textId="342308DA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CB60F80" w14:textId="0A2D7D28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1.90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97D634B" w14:textId="54CB7EEF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Para os prazos correntes e intermediários da TTD, </w:t>
            </w:r>
            <w:proofErr w:type="gramStart"/>
            <w:r w:rsidR="004A6F4A" w:rsidRPr="00903ABB">
              <w:rPr>
                <w:rFonts w:ascii="Arial Narrow" w:hAnsi="Arial Narrow" w:cs="Arial"/>
                <w:sz w:val="24"/>
                <w:szCs w:val="24"/>
              </w:rPr>
              <w:t>É</w:t>
            </w:r>
            <w:proofErr w:type="gramEnd"/>
            <w:r w:rsidR="004A6F4A" w:rsidRPr="00903ABB">
              <w:rPr>
                <w:rFonts w:ascii="Arial Narrow" w:hAnsi="Arial Narrow" w:cs="Arial"/>
                <w:sz w:val="24"/>
                <w:szCs w:val="24"/>
              </w:rPr>
              <w:t xml:space="preserve"> possível</w:t>
            </w: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 o preenchimento através de números inteiros, visando a geração de relatórios automatizados </w:t>
            </w:r>
            <w:r w:rsidRPr="00903ABB">
              <w:rPr>
                <w:rFonts w:ascii="Arial Narrow" w:hAnsi="Arial Narrow" w:cs="Arial"/>
                <w:sz w:val="24"/>
                <w:szCs w:val="24"/>
              </w:rPr>
              <w:br/>
              <w:t>pelo sistema.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1637A06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F175DD3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71CA73C4" w14:textId="7E773E31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5713528" w14:textId="5E170D5C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1.91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7C73F0C" w14:textId="0F7D4FF5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Possibilitar gerar os relatórios de expurgo em formatos PDF e XLXS. O layout deve ser similar ao sugerido pelo CONARQ.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A51349E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F99D623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5E87A030" w14:textId="0BB8CBC5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31836E5" w14:textId="00745ED5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1.92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EC8202F" w14:textId="7311207C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Possibilitar "mostrar endereço da caixa" ao gerar relatório de expurgo baseado no PCD e TTD.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C2ED8F9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B6DE9E1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24141AAD" w14:textId="52B2481C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7F695AB" w14:textId="02AE9F4F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1.93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41927AF" w14:textId="02FEE728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Possibilitar importar tabela PCD e TTD nos formatos .</w:t>
            </w:r>
            <w:proofErr w:type="spellStart"/>
            <w:r w:rsidRPr="00903ABB">
              <w:rPr>
                <w:rFonts w:ascii="Arial Narrow" w:hAnsi="Arial Narrow" w:cs="Arial"/>
                <w:sz w:val="24"/>
                <w:szCs w:val="24"/>
              </w:rPr>
              <w:t>csv</w:t>
            </w:r>
            <w:proofErr w:type="spellEnd"/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 e .</w:t>
            </w:r>
            <w:proofErr w:type="spellStart"/>
            <w:r w:rsidRPr="00903ABB">
              <w:rPr>
                <w:rFonts w:ascii="Arial Narrow" w:hAnsi="Arial Narrow" w:cs="Arial"/>
                <w:sz w:val="24"/>
                <w:szCs w:val="24"/>
              </w:rPr>
              <w:t>xls</w:t>
            </w:r>
            <w:proofErr w:type="spellEnd"/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 para cadastrar dados tabela em lote.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985B50C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C853F2D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45B08241" w14:textId="3ED5757E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FE9DB28" w14:textId="415A5D8A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1.94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25017DF" w14:textId="19D87414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Permitir consultar classificação e temporalidade cadastradas no sistema por tipo de relatórios "Documentos classificados, Plano de classificação completo e Plano de classificação parcial". 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3F80B9F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E093BF1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52869E3A" w14:textId="634D45DE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22C6459" w14:textId="5B85BA4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1.95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F81D2F4" w14:textId="6989451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Permitir consultar o relatório documentos classificados por código/assunto, classificável sim ou não, ativo para uso sim ou não ou busca por conteúdo existente no documento.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78C5516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67E5421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33EB36EC" w14:textId="576E40D7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10B93A0" w14:textId="4D66D62F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1.96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170EAC5" w14:textId="0C129C8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Permitir gerenciar os </w:t>
            </w:r>
            <w:proofErr w:type="spellStart"/>
            <w:r w:rsidRPr="00903ABB">
              <w:rPr>
                <w:rFonts w:ascii="Arial Narrow" w:hAnsi="Arial Narrow" w:cs="Arial"/>
                <w:sz w:val="24"/>
                <w:szCs w:val="24"/>
              </w:rPr>
              <w:t>templates</w:t>
            </w:r>
            <w:proofErr w:type="spellEnd"/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 existentes no sistema;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CBC39E9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BBA638E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57314786" w14:textId="788A0431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9F2025C" w14:textId="4281CB39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1.97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1A6CDC7" w14:textId="742B3DE2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Permitir utilizar o </w:t>
            </w:r>
            <w:proofErr w:type="spellStart"/>
            <w:r w:rsidRPr="00903ABB">
              <w:rPr>
                <w:rFonts w:ascii="Arial Narrow" w:hAnsi="Arial Narrow" w:cs="Arial"/>
                <w:sz w:val="24"/>
                <w:szCs w:val="24"/>
              </w:rPr>
              <w:t>template</w:t>
            </w:r>
            <w:proofErr w:type="spellEnd"/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 ativo para iniciar processos no sistema.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AA6D2D0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1CFC230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6080B" w:rsidRPr="00903ABB" w14:paraId="7BB2600D" w14:textId="77777777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1F3864" w:themeFill="accent1" w:themeFillShade="80"/>
          </w:tcPr>
          <w:p w14:paraId="44598DE9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Item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1F3864" w:themeFill="accent1" w:themeFillShade="80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</w:tcPr>
          <w:p w14:paraId="3AA603C7" w14:textId="77A5E5BD" w:rsidR="00B6080B" w:rsidRPr="00903ABB" w:rsidRDefault="00B6080B" w:rsidP="00B6080B">
            <w:pPr>
              <w:spacing w:before="20" w:after="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Dos formatos de arquivos suportados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1F3864" w:themeFill="accent1" w:themeFillShade="80"/>
          </w:tcPr>
          <w:p w14:paraId="0DEBC4DC" w14:textId="77777777" w:rsidR="00B6080B" w:rsidRPr="00903ABB" w:rsidRDefault="00B6080B" w:rsidP="00B6080B">
            <w:pPr>
              <w:spacing w:before="20" w:after="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Sim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1F3864" w:themeFill="accent1" w:themeFillShade="80"/>
          </w:tcPr>
          <w:p w14:paraId="28EBDE0D" w14:textId="77777777" w:rsidR="00B6080B" w:rsidRPr="00903ABB" w:rsidRDefault="00B6080B" w:rsidP="00B6080B">
            <w:pPr>
              <w:spacing w:before="20" w:after="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Não</w:t>
            </w:r>
          </w:p>
        </w:tc>
      </w:tr>
      <w:tr w:rsidR="00B6080B" w:rsidRPr="00903ABB" w14:paraId="043386A2" w14:textId="77777777" w:rsidTr="00FE4E3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51BCFEF" w14:textId="4516F0D9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1.98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704A505" w14:textId="3DB6F812" w:rsidR="00B6080B" w:rsidRPr="00903ABB" w:rsidRDefault="00B6080B" w:rsidP="00B608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A </w:t>
            </w:r>
            <w:proofErr w:type="gramStart"/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solução </w:t>
            </w:r>
            <w:r w:rsidR="008D7601" w:rsidRPr="00903ABB">
              <w:rPr>
                <w:rFonts w:ascii="Arial Narrow" w:hAnsi="Arial Narrow" w:cs="Arial"/>
                <w:sz w:val="24"/>
                <w:szCs w:val="24"/>
              </w:rPr>
              <w:t>Suporta</w:t>
            </w:r>
            <w:proofErr w:type="gramEnd"/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 arquivos quanto a indexação de conteúdo, à visualização e anotações bem como indicação dos formatos alvo obrigatórios para o mecanismo de conversão de formatos conforme Tabela 2 do item 1 do documento ANEXO I - REQUISITOS TÉCNICOS DA PLATAFORMA DE AUTOMAÇÃO DE MATRICULA VIA SOLUÇÃO BPMS.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83B7634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C326403" w14:textId="77777777" w:rsidR="00B6080B" w:rsidRPr="00903ABB" w:rsidRDefault="00B6080B" w:rsidP="00B6080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13FE247F" w14:textId="1C6091CC" w:rsidR="005F5198" w:rsidRPr="00903ABB" w:rsidRDefault="005F5198" w:rsidP="00E07EC5">
      <w:pPr>
        <w:spacing w:after="0"/>
        <w:rPr>
          <w:rFonts w:ascii="Arial Narrow" w:hAnsi="Arial Narrow" w:cs="Arial"/>
          <w:sz w:val="24"/>
          <w:szCs w:val="24"/>
        </w:rPr>
      </w:pPr>
    </w:p>
    <w:p w14:paraId="2A5F5A7D" w14:textId="77777777" w:rsidR="00254379" w:rsidRPr="00903ABB" w:rsidRDefault="00254379" w:rsidP="00254379">
      <w:pPr>
        <w:spacing w:after="0"/>
        <w:rPr>
          <w:rFonts w:ascii="Arial Narrow" w:hAnsi="Arial Narrow" w:cs="Arial"/>
          <w:b/>
          <w:bCs/>
          <w:sz w:val="24"/>
          <w:szCs w:val="24"/>
        </w:rPr>
      </w:pPr>
    </w:p>
    <w:p w14:paraId="271F4740" w14:textId="32F5B5AA" w:rsidR="00254379" w:rsidRPr="00903ABB" w:rsidRDefault="00254379" w:rsidP="00254379">
      <w:pPr>
        <w:pStyle w:val="PargrafodaLista"/>
        <w:numPr>
          <w:ilvl w:val="0"/>
          <w:numId w:val="2"/>
        </w:numPr>
        <w:spacing w:after="0" w:line="240" w:lineRule="auto"/>
        <w:rPr>
          <w:rFonts w:ascii="Arial Narrow" w:hAnsi="Arial Narrow" w:cs="Arial"/>
          <w:b/>
          <w:bCs/>
          <w:sz w:val="24"/>
          <w:szCs w:val="24"/>
        </w:rPr>
      </w:pPr>
      <w:r w:rsidRPr="00903ABB">
        <w:rPr>
          <w:rFonts w:ascii="Arial Narrow" w:hAnsi="Arial Narrow" w:cs="Arial"/>
          <w:b/>
          <w:bCs/>
          <w:sz w:val="24"/>
          <w:szCs w:val="24"/>
        </w:rPr>
        <w:t>D</w:t>
      </w:r>
      <w:r w:rsidR="00AA0C74" w:rsidRPr="00903ABB">
        <w:rPr>
          <w:rFonts w:ascii="Arial Narrow" w:hAnsi="Arial Narrow" w:cs="Arial"/>
          <w:b/>
          <w:bCs/>
          <w:sz w:val="24"/>
          <w:szCs w:val="24"/>
        </w:rPr>
        <w:t>A</w:t>
      </w:r>
      <w:r w:rsidRPr="00903ABB"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="00AA0C74" w:rsidRPr="00903ABB">
        <w:rPr>
          <w:rFonts w:ascii="Arial Narrow" w:hAnsi="Arial Narrow" w:cs="Arial"/>
          <w:b/>
          <w:bCs/>
          <w:sz w:val="24"/>
          <w:szCs w:val="24"/>
        </w:rPr>
        <w:t>GUARDA E PRESERVAÇÃO DE DOCUMENTOS</w:t>
      </w:r>
    </w:p>
    <w:p w14:paraId="3FC6029F" w14:textId="4F0055E1" w:rsidR="00254379" w:rsidRPr="00903ABB" w:rsidRDefault="00254379" w:rsidP="00254379">
      <w:pPr>
        <w:pStyle w:val="PargrafodaLista"/>
        <w:spacing w:after="0" w:line="240" w:lineRule="auto"/>
        <w:rPr>
          <w:rFonts w:ascii="Arial Narrow" w:hAnsi="Arial Narrow" w:cs="Arial"/>
          <w:b/>
          <w:bCs/>
          <w:sz w:val="24"/>
          <w:szCs w:val="24"/>
        </w:rPr>
      </w:pPr>
    </w:p>
    <w:p w14:paraId="2B09AD84" w14:textId="2D525C73" w:rsidR="0086754E" w:rsidRPr="00903ABB" w:rsidRDefault="0086754E" w:rsidP="00254379">
      <w:pPr>
        <w:pStyle w:val="PargrafodaLista"/>
        <w:spacing w:after="0" w:line="240" w:lineRule="auto"/>
        <w:rPr>
          <w:rFonts w:ascii="Arial Narrow" w:hAnsi="Arial Narrow" w:cs="Arial"/>
          <w:b/>
          <w:bCs/>
          <w:sz w:val="24"/>
          <w:szCs w:val="24"/>
        </w:rPr>
      </w:pPr>
    </w:p>
    <w:tbl>
      <w:tblPr>
        <w:tblW w:w="8923" w:type="dxa"/>
        <w:tblLayout w:type="fixed"/>
        <w:tblLook w:val="0400" w:firstRow="0" w:lastRow="0" w:firstColumn="0" w:lastColumn="0" w:noHBand="0" w:noVBand="1"/>
      </w:tblPr>
      <w:tblGrid>
        <w:gridCol w:w="843"/>
        <w:gridCol w:w="6379"/>
        <w:gridCol w:w="850"/>
        <w:gridCol w:w="851"/>
      </w:tblGrid>
      <w:tr w:rsidR="0086754E" w:rsidRPr="00903ABB" w14:paraId="2D0A38EC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1F3864" w:themeFill="accent1" w:themeFillShade="80"/>
          </w:tcPr>
          <w:p w14:paraId="065E4123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Item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1F3864" w:themeFill="accent1" w:themeFillShade="80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</w:tcPr>
          <w:p w14:paraId="68F59E79" w14:textId="3669B2F1" w:rsidR="0086754E" w:rsidRPr="00903ABB" w:rsidRDefault="0086754E" w:rsidP="0086754E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Sistema Web para gestão da guarda de documentos e mídias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1F3864" w:themeFill="accent1" w:themeFillShade="80"/>
          </w:tcPr>
          <w:p w14:paraId="31CD8217" w14:textId="77777777" w:rsidR="0086754E" w:rsidRPr="00903ABB" w:rsidRDefault="0086754E" w:rsidP="004851CB">
            <w:pPr>
              <w:spacing w:before="20" w:after="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Sim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1F3864" w:themeFill="accent1" w:themeFillShade="80"/>
          </w:tcPr>
          <w:p w14:paraId="3404890B" w14:textId="77777777" w:rsidR="0086754E" w:rsidRPr="00903ABB" w:rsidRDefault="0086754E" w:rsidP="004851CB">
            <w:pPr>
              <w:spacing w:before="20" w:after="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Não</w:t>
            </w:r>
          </w:p>
        </w:tc>
      </w:tr>
      <w:tr w:rsidR="00687199" w:rsidRPr="00903ABB" w14:paraId="1EE81CEE" w14:textId="77777777" w:rsidTr="00922F82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C368BF9" w14:textId="2798DFD8" w:rsidR="00687199" w:rsidRPr="00903ABB" w:rsidRDefault="00687199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2.1</w:t>
            </w:r>
          </w:p>
        </w:tc>
        <w:tc>
          <w:tcPr>
            <w:tcW w:w="808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F48977A" w14:textId="5C61FE4E" w:rsidR="00687199" w:rsidRPr="00903ABB" w:rsidRDefault="00687199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Funcionalidades Gerais</w:t>
            </w:r>
          </w:p>
        </w:tc>
      </w:tr>
      <w:tr w:rsidR="0086754E" w:rsidRPr="00903ABB" w14:paraId="3FC34F10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2594C2D" w14:textId="77777777" w:rsidR="0086754E" w:rsidRPr="00903ABB" w:rsidRDefault="0086754E" w:rsidP="0086754E">
            <w:pPr>
              <w:shd w:val="clear" w:color="auto" w:fill="FFFFFF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B6EEDB4" w14:textId="61828573" w:rsidR="0086754E" w:rsidRPr="00903ABB" w:rsidRDefault="0086754E" w:rsidP="008675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709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Possui módulos para gestão das caixas e documentos armazenados na empresa de guarda; gestão de usuários; ordens de serviço; pesquisa; visualização dos registros e seus documentos; captura, formulários para indexação; gestão documental; relatórios; atendimento à LGPD; RFID;</w:t>
            </w:r>
          </w:p>
          <w:p w14:paraId="26CC21E8" w14:textId="77777777" w:rsidR="0086754E" w:rsidRPr="00903ABB" w:rsidRDefault="0086754E" w:rsidP="008675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03D86AB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364093D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6754E" w:rsidRPr="00903ABB" w14:paraId="554696CA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2BD023D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80BA770" w14:textId="01AB89B7" w:rsidR="0086754E" w:rsidRPr="00903ABB" w:rsidRDefault="0086754E" w:rsidP="00687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709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Possui uma versão Mobile (iOS e Android)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2236641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3169B0A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6754E" w:rsidRPr="00903ABB" w14:paraId="30771B1B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0139A27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F263FF7" w14:textId="340D6A15" w:rsidR="0086754E" w:rsidRPr="00903ABB" w:rsidRDefault="0086754E" w:rsidP="00687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709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Funciona via Web</w:t>
            </w:r>
          </w:p>
          <w:p w14:paraId="5B0D8AAE" w14:textId="77777777" w:rsidR="0086754E" w:rsidRPr="00903ABB" w:rsidRDefault="0086754E" w:rsidP="00687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18E1E1D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425FD67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6754E" w:rsidRPr="00903ABB" w14:paraId="4C0B322A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457A79C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1C5EC7B" w14:textId="2DD8CD17" w:rsidR="0086754E" w:rsidRPr="00903ABB" w:rsidRDefault="00F72D92" w:rsidP="00687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709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Permite </w:t>
            </w:r>
            <w:r w:rsidR="0086754E" w:rsidRPr="00903ABB">
              <w:rPr>
                <w:rFonts w:ascii="Arial Narrow" w:hAnsi="Arial Narrow" w:cs="Arial"/>
                <w:sz w:val="24"/>
                <w:szCs w:val="24"/>
              </w:rPr>
              <w:t>consultas irrestritas ao sistema web contendo o banco de imagens do legado e digitalizado durante toda a execução do contrato, franqueando acesso a todos os usuários indicados pela Contratante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10DF83B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FF8EF90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6754E" w:rsidRPr="00903ABB" w14:paraId="273DA4D3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49060B4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1DAC55E" w14:textId="347FA0B2" w:rsidR="0086754E" w:rsidRPr="00903ABB" w:rsidRDefault="00687199" w:rsidP="00687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709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Todas as interfaces e todos os elementos das interfaces (botões, textos, alertas, mensagens e todos os demais itens que compõe a interface com o usuário) estão em português brasileiro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0D250D0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F72EEBC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6754E" w:rsidRPr="00903ABB" w14:paraId="3CD7A6B7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2E8F651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A036FCF" w14:textId="07A05AAB" w:rsidR="00687199" w:rsidRPr="00903ABB" w:rsidRDefault="00687199" w:rsidP="00687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709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Opera no conceito de pastas e subpastas para a organização lógica (taxonomia) dos arquivos por tipo de documento, sem limite de níveis;</w:t>
            </w:r>
          </w:p>
          <w:p w14:paraId="3E3E35BA" w14:textId="40E517D0" w:rsidR="0086754E" w:rsidRPr="00903ABB" w:rsidRDefault="00687199" w:rsidP="00687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Permitir integrações com outros serviços através e API REST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39FF22B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A1A450B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6754E" w:rsidRPr="00903ABB" w14:paraId="5B6283CD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8238DA7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6FE0AF9" w14:textId="5D1BFDDC" w:rsidR="0086754E" w:rsidRPr="00903ABB" w:rsidRDefault="00F72D92" w:rsidP="00687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709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Permite </w:t>
            </w:r>
            <w:r w:rsidR="00687199" w:rsidRPr="00903ABB">
              <w:rPr>
                <w:rFonts w:ascii="Arial Narrow" w:hAnsi="Arial Narrow" w:cs="Arial"/>
                <w:sz w:val="24"/>
                <w:szCs w:val="24"/>
              </w:rPr>
              <w:t>a emissão e controle da impressão de etiquetas para caixas ou documentos, podem a própria Contratante imprimir as suas etiquetas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AF7BAFD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CCD4F28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6754E" w:rsidRPr="00903ABB" w14:paraId="1F2A5A68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D673A3E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C325682" w14:textId="01776E46" w:rsidR="0086754E" w:rsidRPr="00903ABB" w:rsidRDefault="00687199" w:rsidP="00687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709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O sistema, nativamente mantém a completa rastreabilidade de toda caixa ou documento registrado no sistema, através de códigos de barras 2D e QR-CODE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22D87FA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7C657FD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7199" w:rsidRPr="00903ABB" w14:paraId="147F842F" w14:textId="77777777" w:rsidTr="00431414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6DB04EC" w14:textId="61711477" w:rsidR="00687199" w:rsidRPr="00903ABB" w:rsidRDefault="00687199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2.2</w:t>
            </w:r>
          </w:p>
        </w:tc>
        <w:tc>
          <w:tcPr>
            <w:tcW w:w="808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59A1E0C" w14:textId="6B24C112" w:rsidR="00687199" w:rsidRPr="00903ABB" w:rsidRDefault="00687199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Gestão de usuários e permissões</w:t>
            </w:r>
          </w:p>
        </w:tc>
      </w:tr>
      <w:tr w:rsidR="0086754E" w:rsidRPr="00903ABB" w14:paraId="59DF1129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AFEC009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A1A059E" w14:textId="3C03AF52" w:rsidR="0086754E" w:rsidRPr="00903ABB" w:rsidRDefault="00687199" w:rsidP="00687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Controla, de forma unificada, o acesso dos usuários por meio de login e senha pessoal e intransferível, com possibilidade de definir diferentes níveis e tipos de permissões de acesso, incluindo acesso administrativo para adicionar ou excluir usuários e modificar as permissões de acesso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3564B0C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08A0498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6754E" w:rsidRPr="00903ABB" w14:paraId="4EC5E0C2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DA238D8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36BA656" w14:textId="52943A1C" w:rsidR="0086754E" w:rsidRPr="00903ABB" w:rsidRDefault="00F72D92" w:rsidP="00687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Permite </w:t>
            </w:r>
            <w:r w:rsidR="00687199" w:rsidRPr="00903ABB">
              <w:rPr>
                <w:rFonts w:ascii="Arial Narrow" w:hAnsi="Arial Narrow" w:cs="Arial"/>
                <w:sz w:val="24"/>
                <w:szCs w:val="24"/>
              </w:rPr>
              <w:t xml:space="preserve">o acesso ao sistema através de autenticação em 2 fatores com o </w:t>
            </w:r>
            <w:proofErr w:type="spellStart"/>
            <w:r w:rsidR="00687199" w:rsidRPr="00903ABB">
              <w:rPr>
                <w:rFonts w:ascii="Arial Narrow" w:hAnsi="Arial Narrow" w:cs="Arial"/>
                <w:sz w:val="24"/>
                <w:szCs w:val="24"/>
              </w:rPr>
              <w:t>QRCode</w:t>
            </w:r>
            <w:proofErr w:type="spellEnd"/>
            <w:r w:rsidR="00687199" w:rsidRPr="00903ABB">
              <w:rPr>
                <w:rFonts w:ascii="Arial Narrow" w:hAnsi="Arial Narrow" w:cs="Arial"/>
                <w:sz w:val="24"/>
                <w:szCs w:val="24"/>
              </w:rPr>
              <w:t xml:space="preserve"> de segurança, quando ele estiver habilitado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3D91259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9A1C9C1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6754E" w:rsidRPr="00903ABB" w14:paraId="4ADBC568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84C3ED5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0132860" w14:textId="059B8F59" w:rsidR="0086754E" w:rsidRPr="00903ABB" w:rsidRDefault="00F72D92" w:rsidP="00687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Permite </w:t>
            </w:r>
            <w:r w:rsidR="00687199" w:rsidRPr="00903ABB">
              <w:rPr>
                <w:rFonts w:ascii="Arial Narrow" w:hAnsi="Arial Narrow" w:cs="Arial"/>
                <w:sz w:val="24"/>
                <w:szCs w:val="24"/>
              </w:rPr>
              <w:t>o acesso ao sistema através de certificado digital que obedeça aos padrões do ICP-Brasil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A00D127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C649CAF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6754E" w:rsidRPr="00903ABB" w14:paraId="4A6857BF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90950C7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56C9877" w14:textId="42E994A5" w:rsidR="0086754E" w:rsidRPr="00903ABB" w:rsidRDefault="00F72D92" w:rsidP="00687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Permite </w:t>
            </w:r>
            <w:r w:rsidR="00687199" w:rsidRPr="00903ABB">
              <w:rPr>
                <w:rFonts w:ascii="Arial Narrow" w:hAnsi="Arial Narrow" w:cs="Arial"/>
                <w:sz w:val="24"/>
                <w:szCs w:val="24"/>
              </w:rPr>
              <w:t>a criação de usuários apenas com CPF e e-mail válidos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221F396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B8A799D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6754E" w:rsidRPr="00903ABB" w14:paraId="2F408C6E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FFB20D1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026B105" w14:textId="744959F2" w:rsidR="0086754E" w:rsidRPr="00903ABB" w:rsidRDefault="00F72D92" w:rsidP="00687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Permite </w:t>
            </w:r>
            <w:r w:rsidR="00687199" w:rsidRPr="00903ABB">
              <w:rPr>
                <w:rFonts w:ascii="Arial Narrow" w:hAnsi="Arial Narrow" w:cs="Arial"/>
                <w:sz w:val="24"/>
                <w:szCs w:val="24"/>
              </w:rPr>
              <w:t>bloquear contas de usuários por um período de inatividade com data programada ou por inatividade em X dias corridos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761BE0B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BC492CD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6754E" w:rsidRPr="00903ABB" w14:paraId="28A81145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A581626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056A6DF" w14:textId="1BD41B5A" w:rsidR="0086754E" w:rsidRPr="00903ABB" w:rsidRDefault="00687199" w:rsidP="00687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Possibilita a criação de grupos de usuários com permissões específicas, além de ser possível definir data para expiração do grupo e dos acessos concedidos </w:t>
            </w:r>
            <w:proofErr w:type="gramStart"/>
            <w:r w:rsidRPr="00903ABB">
              <w:rPr>
                <w:rFonts w:ascii="Arial Narrow" w:hAnsi="Arial Narrow" w:cs="Arial"/>
                <w:sz w:val="24"/>
                <w:szCs w:val="24"/>
              </w:rPr>
              <w:t>através dos mesmos</w:t>
            </w:r>
            <w:proofErr w:type="gramEnd"/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74C5E2E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7C5C1C8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6754E" w:rsidRPr="00903ABB" w14:paraId="57BE7593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2AB5A88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2BD04C7" w14:textId="24AEC46D" w:rsidR="0086754E" w:rsidRPr="00903ABB" w:rsidRDefault="00F72D92" w:rsidP="00687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Permite </w:t>
            </w:r>
            <w:r w:rsidR="00687199" w:rsidRPr="00903ABB">
              <w:rPr>
                <w:rFonts w:ascii="Arial Narrow" w:hAnsi="Arial Narrow" w:cs="Arial"/>
                <w:sz w:val="24"/>
                <w:szCs w:val="24"/>
              </w:rPr>
              <w:t>a identificação dos usuários operacionais e clientes, sob intuito de diferenciar os perfis profissionais e de funcionalidades disponíveis para cada usuário. Por exemplo: o usuário cliente não está apto, por regra de sistema, de atender uma Ordem de Serviço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86CF2F2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6B13803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7199" w:rsidRPr="00903ABB" w14:paraId="6548408B" w14:textId="77777777" w:rsidTr="00631D4D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0B161DE" w14:textId="2C2CA978" w:rsidR="00687199" w:rsidRPr="00903ABB" w:rsidRDefault="00687199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2.3</w:t>
            </w:r>
          </w:p>
        </w:tc>
        <w:tc>
          <w:tcPr>
            <w:tcW w:w="808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F0105CB" w14:textId="40C266FC" w:rsidR="00687199" w:rsidRPr="00903ABB" w:rsidRDefault="00687199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Gestão das ordens de serviços</w:t>
            </w:r>
          </w:p>
        </w:tc>
      </w:tr>
      <w:tr w:rsidR="0086754E" w:rsidRPr="00903ABB" w14:paraId="67F638D8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FE101D2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60F894B" w14:textId="27DB04B7" w:rsidR="0086754E" w:rsidRPr="00903ABB" w:rsidRDefault="00687199" w:rsidP="00687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Registra, atualizar e finalizar Ordens de Serviço, bem como acompanhar e alterar o status de atendimento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D12B7F8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2288801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6754E" w:rsidRPr="00903ABB" w14:paraId="030C824F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AB6F1B9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7641C86" w14:textId="78A70C9C" w:rsidR="0086754E" w:rsidRPr="00903ABB" w:rsidRDefault="00405FE7" w:rsidP="00687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Realiza s</w:t>
            </w:r>
            <w:r w:rsidR="00687199" w:rsidRPr="00903ABB">
              <w:rPr>
                <w:rFonts w:ascii="Arial Narrow" w:hAnsi="Arial Narrow" w:cs="Arial"/>
                <w:sz w:val="24"/>
                <w:szCs w:val="24"/>
              </w:rPr>
              <w:t>olicita</w:t>
            </w:r>
            <w:r w:rsidRPr="00903ABB">
              <w:rPr>
                <w:rFonts w:ascii="Arial Narrow" w:hAnsi="Arial Narrow" w:cs="Arial"/>
                <w:sz w:val="24"/>
                <w:szCs w:val="24"/>
              </w:rPr>
              <w:t>ção</w:t>
            </w:r>
            <w:r w:rsidR="00687199" w:rsidRPr="00903AB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de </w:t>
            </w:r>
            <w:r w:rsidR="00687199" w:rsidRPr="00903ABB">
              <w:rPr>
                <w:rFonts w:ascii="Arial Narrow" w:hAnsi="Arial Narrow" w:cs="Arial"/>
                <w:sz w:val="24"/>
                <w:szCs w:val="24"/>
              </w:rPr>
              <w:t>consultas (empréstimos) e devoluções de objetos (caixas e documentos)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6A7241D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5212170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6754E" w:rsidRPr="00903ABB" w14:paraId="6762A7D8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EFBDD98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F70D321" w14:textId="738F499C" w:rsidR="0086754E" w:rsidRPr="00903ABB" w:rsidRDefault="00405FE7" w:rsidP="00687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Realiza s</w:t>
            </w:r>
            <w:r w:rsidR="00687199" w:rsidRPr="00903ABB">
              <w:rPr>
                <w:rFonts w:ascii="Arial Narrow" w:hAnsi="Arial Narrow" w:cs="Arial"/>
                <w:sz w:val="24"/>
                <w:szCs w:val="24"/>
              </w:rPr>
              <w:t>olicita</w:t>
            </w: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ção </w:t>
            </w:r>
            <w:r w:rsidR="00687199" w:rsidRPr="00903ABB">
              <w:rPr>
                <w:rFonts w:ascii="Arial Narrow" w:hAnsi="Arial Narrow" w:cs="Arial"/>
                <w:sz w:val="24"/>
                <w:szCs w:val="24"/>
              </w:rPr>
              <w:t>eliminação de caixas e documentos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6607AB2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E4FD31C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6754E" w:rsidRPr="00903ABB" w14:paraId="145D857E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F44331C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669C5A9" w14:textId="36D98EF2" w:rsidR="0086754E" w:rsidRPr="00903ABB" w:rsidRDefault="00405FE7" w:rsidP="00687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Realiza s</w:t>
            </w:r>
            <w:r w:rsidR="00687199" w:rsidRPr="00903ABB">
              <w:rPr>
                <w:rFonts w:ascii="Arial Narrow" w:hAnsi="Arial Narrow" w:cs="Arial"/>
                <w:sz w:val="24"/>
                <w:szCs w:val="24"/>
              </w:rPr>
              <w:t>olicita</w:t>
            </w:r>
            <w:r w:rsidRPr="00903ABB">
              <w:rPr>
                <w:rFonts w:ascii="Arial Narrow" w:hAnsi="Arial Narrow" w:cs="Arial"/>
                <w:sz w:val="24"/>
                <w:szCs w:val="24"/>
              </w:rPr>
              <w:t>ção</w:t>
            </w:r>
            <w:r w:rsidR="00687199" w:rsidRPr="00903ABB">
              <w:rPr>
                <w:rFonts w:ascii="Arial Narrow" w:hAnsi="Arial Narrow" w:cs="Arial"/>
                <w:sz w:val="24"/>
                <w:szCs w:val="24"/>
              </w:rPr>
              <w:t xml:space="preserve"> alteraç</w:t>
            </w:r>
            <w:r w:rsidRPr="00903ABB">
              <w:rPr>
                <w:rFonts w:ascii="Arial Narrow" w:hAnsi="Arial Narrow" w:cs="Arial"/>
                <w:sz w:val="24"/>
                <w:szCs w:val="24"/>
              </w:rPr>
              <w:t>ão</w:t>
            </w:r>
            <w:r w:rsidR="00687199" w:rsidRPr="00903ABB">
              <w:rPr>
                <w:rFonts w:ascii="Arial Narrow" w:hAnsi="Arial Narrow" w:cs="Arial"/>
                <w:sz w:val="24"/>
                <w:szCs w:val="24"/>
              </w:rPr>
              <w:t xml:space="preserve"> de cadastro dos itens implantados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2D0D469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071AF44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6754E" w:rsidRPr="00903ABB" w14:paraId="59D32E2B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54AD292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27D0EEC" w14:textId="25A7BBD6" w:rsidR="0086754E" w:rsidRPr="00903ABB" w:rsidRDefault="00405FE7" w:rsidP="00687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Realiza s</w:t>
            </w:r>
            <w:r w:rsidR="00687199" w:rsidRPr="00903ABB">
              <w:rPr>
                <w:rFonts w:ascii="Arial Narrow" w:hAnsi="Arial Narrow" w:cs="Arial"/>
                <w:sz w:val="24"/>
                <w:szCs w:val="24"/>
              </w:rPr>
              <w:t>olicita</w:t>
            </w:r>
            <w:r w:rsidRPr="00903ABB">
              <w:rPr>
                <w:rFonts w:ascii="Arial Narrow" w:hAnsi="Arial Narrow" w:cs="Arial"/>
                <w:sz w:val="24"/>
                <w:szCs w:val="24"/>
              </w:rPr>
              <w:t>ção do</w:t>
            </w:r>
            <w:r w:rsidR="00687199" w:rsidRPr="00903ABB">
              <w:rPr>
                <w:rFonts w:ascii="Arial Narrow" w:hAnsi="Arial Narrow" w:cs="Arial"/>
                <w:sz w:val="24"/>
                <w:szCs w:val="24"/>
              </w:rPr>
              <w:t xml:space="preserve"> fornecimento de materiais para armazenamento (caixas de 20 kg, caixas-arquivo e lacres)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2B22C15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851EBE2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6754E" w:rsidRPr="00903ABB" w14:paraId="5367D6C6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F353F3B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8C79073" w14:textId="23ECEF62" w:rsidR="0086754E" w:rsidRPr="00903ABB" w:rsidRDefault="00687199" w:rsidP="00687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Agrupa na mesma Ordem de Serviço as caixas ou documentos por unidade onde eles estão armazenados, para que o atendimento da empresa contratada seja individualizado por unidade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AFD79B2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9328D69" w14:textId="77777777" w:rsidR="0086754E" w:rsidRPr="00903ABB" w:rsidRDefault="0086754E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7199" w:rsidRPr="00903ABB" w14:paraId="04DC35B4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200E412" w14:textId="77777777" w:rsidR="00687199" w:rsidRPr="00903ABB" w:rsidRDefault="00687199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73A6074" w14:textId="581982D1" w:rsidR="00687199" w:rsidRPr="00903ABB" w:rsidRDefault="00F72D92" w:rsidP="00687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Permite </w:t>
            </w:r>
            <w:r w:rsidR="00687199" w:rsidRPr="00903ABB">
              <w:rPr>
                <w:rFonts w:ascii="Arial Narrow" w:hAnsi="Arial Narrow" w:cs="Arial"/>
                <w:sz w:val="24"/>
                <w:szCs w:val="24"/>
              </w:rPr>
              <w:t xml:space="preserve">o controle de SLA (Service </w:t>
            </w:r>
            <w:proofErr w:type="spellStart"/>
            <w:r w:rsidR="00687199" w:rsidRPr="00903ABB">
              <w:rPr>
                <w:rFonts w:ascii="Arial Narrow" w:hAnsi="Arial Narrow" w:cs="Arial"/>
                <w:sz w:val="24"/>
                <w:szCs w:val="24"/>
              </w:rPr>
              <w:t>Level</w:t>
            </w:r>
            <w:proofErr w:type="spellEnd"/>
            <w:r w:rsidR="00687199" w:rsidRPr="00903AB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87199" w:rsidRPr="00903ABB">
              <w:rPr>
                <w:rFonts w:ascii="Arial Narrow" w:hAnsi="Arial Narrow" w:cs="Arial"/>
                <w:sz w:val="24"/>
                <w:szCs w:val="24"/>
              </w:rPr>
              <w:t>Agreement</w:t>
            </w:r>
            <w:proofErr w:type="spellEnd"/>
            <w:r w:rsidR="00687199" w:rsidRPr="00903ABB">
              <w:rPr>
                <w:rFonts w:ascii="Arial Narrow" w:hAnsi="Arial Narrow" w:cs="Arial"/>
                <w:sz w:val="24"/>
                <w:szCs w:val="24"/>
              </w:rPr>
              <w:t>) customizado de acordo com a prioridade e o tipo de solicitação demandada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5931AC8" w14:textId="77777777" w:rsidR="00687199" w:rsidRPr="00903ABB" w:rsidRDefault="00687199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7773FEE" w14:textId="77777777" w:rsidR="00687199" w:rsidRPr="00903ABB" w:rsidRDefault="00687199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7199" w:rsidRPr="00903ABB" w14:paraId="657CE7E2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76E7BD4" w14:textId="77777777" w:rsidR="00687199" w:rsidRPr="00903ABB" w:rsidRDefault="00687199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49169A7" w14:textId="0A6A616B" w:rsidR="00687199" w:rsidRPr="00903ABB" w:rsidRDefault="00F72D92" w:rsidP="00687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Permite </w:t>
            </w:r>
            <w:r w:rsidR="00687199" w:rsidRPr="00903ABB">
              <w:rPr>
                <w:rFonts w:ascii="Arial Narrow" w:hAnsi="Arial Narrow" w:cs="Arial"/>
                <w:sz w:val="24"/>
                <w:szCs w:val="24"/>
              </w:rPr>
              <w:t>o atendimento via Ordem de Serviço Digital, sendo possível realizar todo o atendimento de maneira digital com notificação via e-mail, realizando assinatura digital e sem a necessidade da impressão da Ordem de Serviço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98F0C67" w14:textId="77777777" w:rsidR="00687199" w:rsidRPr="00903ABB" w:rsidRDefault="00687199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FDB9200" w14:textId="77777777" w:rsidR="00687199" w:rsidRPr="00903ABB" w:rsidRDefault="00687199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7199" w:rsidRPr="00903ABB" w14:paraId="202197BB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409255D" w14:textId="77777777" w:rsidR="00687199" w:rsidRPr="00903ABB" w:rsidRDefault="00687199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DEB1FA6" w14:textId="4EBAFB52" w:rsidR="00687199" w:rsidRPr="00903ABB" w:rsidRDefault="00F72D92" w:rsidP="00687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Permite </w:t>
            </w:r>
            <w:r w:rsidR="00687199" w:rsidRPr="00903ABB">
              <w:rPr>
                <w:rFonts w:ascii="Arial Narrow" w:hAnsi="Arial Narrow" w:cs="Arial"/>
                <w:sz w:val="24"/>
                <w:szCs w:val="24"/>
              </w:rPr>
              <w:t>calcular a distância (em quilômetros) entre a unidade de origem e a distância da entrega do objeto para as Ordens de Serviço. Para esta funcionalidade, deve-se utilizar o Google Maps como fonte de cálculo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02A0C5B" w14:textId="77777777" w:rsidR="00687199" w:rsidRPr="00903ABB" w:rsidRDefault="00687199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828CBDD" w14:textId="77777777" w:rsidR="00687199" w:rsidRPr="00903ABB" w:rsidRDefault="00687199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7199" w:rsidRPr="00903ABB" w14:paraId="29E6B801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7F683DE" w14:textId="77777777" w:rsidR="00687199" w:rsidRPr="00903ABB" w:rsidRDefault="00687199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72DACF3" w14:textId="36CCA3CF" w:rsidR="00687199" w:rsidRPr="00903ABB" w:rsidRDefault="00405FE7" w:rsidP="00687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Permite acompanhamento e</w:t>
            </w:r>
            <w:r w:rsidR="00687199" w:rsidRPr="00903ABB">
              <w:rPr>
                <w:rFonts w:ascii="Arial Narrow" w:hAnsi="Arial Narrow" w:cs="Arial"/>
                <w:sz w:val="24"/>
                <w:szCs w:val="24"/>
              </w:rPr>
              <w:t xml:space="preserve"> movimentação do veículo com as caixas ou documentos, desde o momento em que a caixa ou documento é coletado até o momento que ele é descarregado, tanto na coleta quanto nos empréstimos, através de mapa integrado na tela de Ordem de Serviço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E509CD2" w14:textId="77777777" w:rsidR="00687199" w:rsidRPr="00903ABB" w:rsidRDefault="00687199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59D2D7B" w14:textId="77777777" w:rsidR="00687199" w:rsidRPr="00903ABB" w:rsidRDefault="00687199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7199" w:rsidRPr="00903ABB" w14:paraId="51722271" w14:textId="77777777" w:rsidTr="001110B7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C288611" w14:textId="7CA41A4F" w:rsidR="00687199" w:rsidRPr="00903ABB" w:rsidRDefault="00687199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2.4</w:t>
            </w:r>
          </w:p>
        </w:tc>
        <w:tc>
          <w:tcPr>
            <w:tcW w:w="808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4A24D09" w14:textId="5E927900" w:rsidR="00687199" w:rsidRPr="00903ABB" w:rsidRDefault="00687199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Módulo de pesquisa</w:t>
            </w:r>
          </w:p>
        </w:tc>
      </w:tr>
      <w:tr w:rsidR="00687199" w:rsidRPr="00903ABB" w14:paraId="7E6A13AF" w14:textId="77777777" w:rsidTr="003264F8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3036E35" w14:textId="77777777" w:rsidR="00687199" w:rsidRPr="00903ABB" w:rsidRDefault="00687199" w:rsidP="0068719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5A7BC26" w14:textId="704A4660" w:rsidR="00687199" w:rsidRPr="00903ABB" w:rsidRDefault="00687199" w:rsidP="00687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Possui um campo de busca que permita a consulta das imagens por um único indexador, na primeira tela da aplicação;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EE9CFEE" w14:textId="77777777" w:rsidR="00687199" w:rsidRPr="00903ABB" w:rsidRDefault="00687199" w:rsidP="0068719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ADA93F0" w14:textId="77777777" w:rsidR="00687199" w:rsidRPr="00903ABB" w:rsidRDefault="00687199" w:rsidP="0068719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7199" w:rsidRPr="00903ABB" w14:paraId="48CABA5A" w14:textId="77777777" w:rsidTr="003264F8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7DF0DDE" w14:textId="77777777" w:rsidR="00687199" w:rsidRPr="00903ABB" w:rsidRDefault="00687199" w:rsidP="0068719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323F589" w14:textId="6C7ACDA1" w:rsidR="00687199" w:rsidRPr="00903ABB" w:rsidRDefault="00687199" w:rsidP="00687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Efetua pesquisas ao acervo utilizando-se de filtros por parâmetros diversos e concomitantes (ex.: caixa de 20 kg, caixa-arquivo, processo, anexo, período, usuário etc.), inclusive gerando relatórios a partir dessas informações;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58F5439" w14:textId="77777777" w:rsidR="00687199" w:rsidRPr="00903ABB" w:rsidRDefault="00687199" w:rsidP="0068719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69EE52C" w14:textId="77777777" w:rsidR="00687199" w:rsidRPr="00903ABB" w:rsidRDefault="00687199" w:rsidP="0068719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7199" w:rsidRPr="00903ABB" w14:paraId="2A5735BB" w14:textId="77777777" w:rsidTr="003264F8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BB3751B" w14:textId="77777777" w:rsidR="00687199" w:rsidRPr="00903ABB" w:rsidRDefault="00687199" w:rsidP="0068719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EA05E1C" w14:textId="3E2F83F6" w:rsidR="00687199" w:rsidRPr="00903ABB" w:rsidRDefault="00687199" w:rsidP="00687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Grava as pesquisas de objetos mais utilizadas como pesquisa favorita recuperando todos os filtros pré-definidos pelo usuário;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9470EB9" w14:textId="77777777" w:rsidR="00687199" w:rsidRPr="00903ABB" w:rsidRDefault="00687199" w:rsidP="0068719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60C8BAE" w14:textId="77777777" w:rsidR="00687199" w:rsidRPr="00903ABB" w:rsidRDefault="00687199" w:rsidP="0068719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7199" w:rsidRPr="00903ABB" w14:paraId="1C1AE465" w14:textId="77777777" w:rsidTr="003264F8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9E8F170" w14:textId="77777777" w:rsidR="00687199" w:rsidRPr="00903ABB" w:rsidRDefault="00687199" w:rsidP="0068719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88352D1" w14:textId="3FE6528D" w:rsidR="00687199" w:rsidRPr="00903ABB" w:rsidRDefault="00687199" w:rsidP="00687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Limita o valor padrão de quantidade de documentos na pesquisa para melhoria de resultado e desempenho;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10D02F3" w14:textId="77777777" w:rsidR="00687199" w:rsidRPr="00903ABB" w:rsidRDefault="00687199" w:rsidP="0068719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B371B30" w14:textId="77777777" w:rsidR="00687199" w:rsidRPr="00903ABB" w:rsidRDefault="00687199" w:rsidP="0068719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7199" w:rsidRPr="00903ABB" w14:paraId="2E5F5321" w14:textId="77777777" w:rsidTr="003264F8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CA2C051" w14:textId="77777777" w:rsidR="00687199" w:rsidRPr="00903ABB" w:rsidRDefault="00687199" w:rsidP="0068719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AB8DA6A" w14:textId="52FDB4F9" w:rsidR="00687199" w:rsidRPr="00903ABB" w:rsidRDefault="00F72D92" w:rsidP="00687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Permite </w:t>
            </w:r>
            <w:r w:rsidR="00687199" w:rsidRPr="00903ABB">
              <w:rPr>
                <w:rFonts w:ascii="Arial Narrow" w:hAnsi="Arial Narrow" w:cs="Arial"/>
                <w:sz w:val="24"/>
                <w:szCs w:val="24"/>
              </w:rPr>
              <w:t>a pesquisa de múltiplos objetos (ex.: caixa de 20 kg, caixa-arquivo, documentos, processos, imagens) em campo de texto livre;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09FF025" w14:textId="77777777" w:rsidR="00687199" w:rsidRPr="00903ABB" w:rsidRDefault="00687199" w:rsidP="0068719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2CC9AE6" w14:textId="77777777" w:rsidR="00687199" w:rsidRPr="00903ABB" w:rsidRDefault="00687199" w:rsidP="0068719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7199" w:rsidRPr="00903ABB" w14:paraId="3BF823B8" w14:textId="77777777" w:rsidTr="003264F8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56338A1" w14:textId="77777777" w:rsidR="00687199" w:rsidRPr="00903ABB" w:rsidRDefault="00687199" w:rsidP="0068719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A803960" w14:textId="4E625D5F" w:rsidR="00687199" w:rsidRPr="00903ABB" w:rsidRDefault="00687199" w:rsidP="00687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Para cada campo de pesquisa, é possível especificar as regras de busca com as seguintes características: contém, igual, diferente e vazio;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425FD40" w14:textId="77777777" w:rsidR="00687199" w:rsidRPr="00903ABB" w:rsidRDefault="00687199" w:rsidP="0068719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071773D" w14:textId="77777777" w:rsidR="00687199" w:rsidRPr="00903ABB" w:rsidRDefault="00687199" w:rsidP="0068719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7199" w:rsidRPr="00903ABB" w14:paraId="3A627BA3" w14:textId="77777777" w:rsidTr="003264F8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463F0C3" w14:textId="77777777" w:rsidR="00687199" w:rsidRPr="00903ABB" w:rsidRDefault="00687199" w:rsidP="0068719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9185556" w14:textId="342D6E0E" w:rsidR="00687199" w:rsidRPr="00903ABB" w:rsidRDefault="00F72D92" w:rsidP="00687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Permite </w:t>
            </w:r>
            <w:r w:rsidR="00687199" w:rsidRPr="00903ABB">
              <w:rPr>
                <w:rFonts w:ascii="Arial Narrow" w:hAnsi="Arial Narrow" w:cs="Arial"/>
                <w:sz w:val="24"/>
                <w:szCs w:val="24"/>
              </w:rPr>
              <w:t xml:space="preserve">a pesquisa Full </w:t>
            </w:r>
            <w:proofErr w:type="spellStart"/>
            <w:r w:rsidR="00687199" w:rsidRPr="00903ABB">
              <w:rPr>
                <w:rFonts w:ascii="Arial Narrow" w:hAnsi="Arial Narrow" w:cs="Arial"/>
                <w:sz w:val="24"/>
                <w:szCs w:val="24"/>
              </w:rPr>
              <w:t>Text</w:t>
            </w:r>
            <w:proofErr w:type="spellEnd"/>
            <w:r w:rsidR="00687199" w:rsidRPr="00903ABB">
              <w:rPr>
                <w:rFonts w:ascii="Arial Narrow" w:hAnsi="Arial Narrow" w:cs="Arial"/>
                <w:sz w:val="24"/>
                <w:szCs w:val="24"/>
              </w:rPr>
              <w:t xml:space="preserve"> através do OCR ou varrendo todos os campos definidos;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58E9EAD" w14:textId="77777777" w:rsidR="00687199" w:rsidRPr="00903ABB" w:rsidRDefault="00687199" w:rsidP="0068719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B6A5C43" w14:textId="77777777" w:rsidR="00687199" w:rsidRPr="00903ABB" w:rsidRDefault="00687199" w:rsidP="0068719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7199" w:rsidRPr="00903ABB" w14:paraId="3535F04F" w14:textId="77777777" w:rsidTr="003264F8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15A42F8" w14:textId="77777777" w:rsidR="00687199" w:rsidRPr="00903ABB" w:rsidRDefault="00687199" w:rsidP="0068719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EC800A1" w14:textId="39C230E9" w:rsidR="00687199" w:rsidRPr="00903ABB" w:rsidRDefault="00F72D92" w:rsidP="006871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Permite </w:t>
            </w:r>
            <w:r w:rsidR="00687199" w:rsidRPr="00903ABB">
              <w:rPr>
                <w:rFonts w:ascii="Arial Narrow" w:hAnsi="Arial Narrow" w:cs="Arial"/>
                <w:sz w:val="24"/>
                <w:szCs w:val="24"/>
              </w:rPr>
              <w:t>compartilhar um documento registrado no sistema com usuários internos e externos a partir da pesquisa ou do módulo de solicitações;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9CD06D8" w14:textId="77777777" w:rsidR="00687199" w:rsidRPr="00903ABB" w:rsidRDefault="00687199" w:rsidP="0068719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98C44BE" w14:textId="77777777" w:rsidR="00687199" w:rsidRPr="00903ABB" w:rsidRDefault="00687199" w:rsidP="0068719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72D92" w:rsidRPr="00903ABB" w14:paraId="0071F1DB" w14:textId="77777777" w:rsidTr="00FD6C24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D09175E" w14:textId="211D2726" w:rsidR="00F72D92" w:rsidRPr="00903ABB" w:rsidRDefault="00F72D92" w:rsidP="0068719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2.5</w:t>
            </w:r>
          </w:p>
        </w:tc>
        <w:tc>
          <w:tcPr>
            <w:tcW w:w="808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DB0BDE5" w14:textId="7673A5DB" w:rsidR="00F72D92" w:rsidRPr="00903ABB" w:rsidRDefault="00F72D92" w:rsidP="00F72D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after="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Módulo de importação e visualização de documentos</w:t>
            </w:r>
          </w:p>
        </w:tc>
      </w:tr>
      <w:tr w:rsidR="00F72D92" w:rsidRPr="00903ABB" w14:paraId="5A9E6C5B" w14:textId="77777777" w:rsidTr="003264F8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65A2EA9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CBCF776" w14:textId="5A8FE955" w:rsidR="00F72D92" w:rsidRPr="00903ABB" w:rsidRDefault="00F72D92" w:rsidP="00F72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Permite a configuração e importação de arquivos em lotes para o sistema, inclusive com a definição de metadados e validação de duplicidades dos arquivos;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86E639F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DF0D169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72D92" w:rsidRPr="00903ABB" w14:paraId="26614DD4" w14:textId="77777777" w:rsidTr="003264F8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0D1DC75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E034667" w14:textId="6DF3DFA7" w:rsidR="00F72D92" w:rsidRPr="00903ABB" w:rsidRDefault="00F72D92" w:rsidP="00F72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Garante a integridade e segurança de acesso dos arquivos, imagens e documentos armazenados, permitindo o acesso via interface web, sem exteriorizar no servidor web, os diretórios onde se encontram localizados os arquivos físicos.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EB0A559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9C42F8E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72D92" w:rsidRPr="00903ABB" w14:paraId="160AD66B" w14:textId="77777777" w:rsidTr="003264F8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DDDEDB5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5F53B21" w14:textId="7E38A9B2" w:rsidR="00F72D92" w:rsidRPr="00903ABB" w:rsidRDefault="00F72D92" w:rsidP="00F72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A configuração da importação é feita através da interface do sistema, sem a necessidade de configuração de arquivos de configuração;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BEA3CEC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4302512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72D92" w:rsidRPr="00903ABB" w14:paraId="1147AF4D" w14:textId="77777777" w:rsidTr="003264F8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284A6F8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60652AF" w14:textId="312CFD28" w:rsidR="00F72D92" w:rsidRPr="00903ABB" w:rsidRDefault="00F72D92" w:rsidP="00F72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Permite a importação de base de dados para o sistema, permitindo gerenciar as importações através da interface para verificação de agendamentos, andamento das importações e logs;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B9ECE35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659776E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72D92" w:rsidRPr="00903ABB" w14:paraId="7737FE08" w14:textId="77777777" w:rsidTr="003264F8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8832683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A696CB8" w14:textId="5617F80C" w:rsidR="00F72D92" w:rsidRPr="00903ABB" w:rsidRDefault="00F72D92" w:rsidP="00F72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Permite a importação de qualquer tipo de extensão de arquivo;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97CB5DF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059FC7C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72D92" w:rsidRPr="00903ABB" w14:paraId="42603923" w14:textId="77777777" w:rsidTr="003264F8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B48FEAB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A5EB34D" w14:textId="0719AF52" w:rsidR="00F72D92" w:rsidRPr="00903ABB" w:rsidRDefault="00F72D92" w:rsidP="00F72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Permite a visualização dos tipos de arquivo PDF, TXT, TIF, JPEG, JPG e BPM na interface da solução;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E1147E6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7FFFB80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72D92" w:rsidRPr="00903ABB" w14:paraId="2388F7CB" w14:textId="77777777" w:rsidTr="004E7C3A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1B18A94" w14:textId="054D49B1" w:rsidR="00F72D92" w:rsidRPr="00903ABB" w:rsidRDefault="00F72D92" w:rsidP="0068719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2.6</w:t>
            </w:r>
          </w:p>
        </w:tc>
        <w:tc>
          <w:tcPr>
            <w:tcW w:w="808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400F377" w14:textId="043ADAE2" w:rsidR="00F72D92" w:rsidRPr="00903ABB" w:rsidRDefault="00F72D92" w:rsidP="0068719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Módulo de captura de documentos</w:t>
            </w:r>
          </w:p>
        </w:tc>
      </w:tr>
      <w:tr w:rsidR="00F72D92" w:rsidRPr="00903ABB" w14:paraId="53E60A1A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93C34F3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5C83621" w14:textId="72613E66" w:rsidR="00F72D92" w:rsidRPr="00903ABB" w:rsidRDefault="00F72D92" w:rsidP="00F72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Possui módulo de digitalização de imagens com possibilidade de realizar o tratamento das imagens após a captura, inclusive com processamento das imagens com tecnologia </w:t>
            </w:r>
            <w:proofErr w:type="gramStart"/>
            <w:r w:rsidRPr="00903ABB">
              <w:rPr>
                <w:rFonts w:ascii="Arial Narrow" w:hAnsi="Arial Narrow" w:cs="Arial"/>
                <w:sz w:val="24"/>
                <w:szCs w:val="24"/>
              </w:rPr>
              <w:t>OCR(</w:t>
            </w:r>
            <w:proofErr w:type="spellStart"/>
            <w:proofErr w:type="gramEnd"/>
            <w:r w:rsidRPr="00903ABB">
              <w:rPr>
                <w:rFonts w:ascii="Arial Narrow" w:hAnsi="Arial Narrow" w:cs="Arial"/>
                <w:sz w:val="24"/>
                <w:szCs w:val="24"/>
              </w:rPr>
              <w:t>Óptical</w:t>
            </w:r>
            <w:proofErr w:type="spellEnd"/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 Character </w:t>
            </w:r>
            <w:proofErr w:type="spellStart"/>
            <w:r w:rsidRPr="00903ABB">
              <w:rPr>
                <w:rFonts w:ascii="Arial Narrow" w:hAnsi="Arial Narrow" w:cs="Arial"/>
                <w:sz w:val="24"/>
                <w:szCs w:val="24"/>
              </w:rPr>
              <w:t>Recognition</w:t>
            </w:r>
            <w:proofErr w:type="spellEnd"/>
            <w:r w:rsidRPr="00903ABB">
              <w:rPr>
                <w:rFonts w:ascii="Arial Narrow" w:hAnsi="Arial Narrow" w:cs="Arial"/>
                <w:sz w:val="24"/>
                <w:szCs w:val="24"/>
              </w:rPr>
              <w:t>);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CD16064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76B8BFB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72D92" w:rsidRPr="00903ABB" w14:paraId="730F2B7C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B1E7331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A360049" w14:textId="0AC25849" w:rsidR="00F72D92" w:rsidRPr="00903ABB" w:rsidRDefault="00F72D92" w:rsidP="00F72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Permite a comunicação com scanners de alta performance por interface TWAIN e ISIS;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4B5B010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9300A7C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72D92" w:rsidRPr="00903ABB" w14:paraId="791A6338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804183A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0223D5D" w14:textId="5CC18DE9" w:rsidR="00F72D92" w:rsidRPr="00903ABB" w:rsidRDefault="00F72D92" w:rsidP="00F72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Possibilita a digitalização a partir do navegador com tecnologia HTML 5 com conexão direta do navegador com o drive TWAIN ou ISIS de scanner mapeados nos sistemas;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C98FFE2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49D7EE9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72D92" w:rsidRPr="00903ABB" w14:paraId="6A30E73B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45D4C7D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A4C15AE" w14:textId="222DA7BE" w:rsidR="00F72D92" w:rsidRPr="00903ABB" w:rsidRDefault="00F72D92" w:rsidP="00F72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Permite o reconhecimento, diretamente no Navegador, códigos de barra em qualquer posição da página, estando torto, virado de cabeça para baixo ou em qualquer outra posição, a fim de ser identificado como metadados do documento digitalizado ou marcando folhas de separação de fases ou lotes de processo;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3E86584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58B405D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72D92" w:rsidRPr="00903ABB" w14:paraId="67C64751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123AC28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0905FB0" w14:textId="62D7ECCA" w:rsidR="00F72D92" w:rsidRPr="00903ABB" w:rsidRDefault="00F72D92" w:rsidP="00F72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Possui o recurso de descarte de páginas “em branco” diretamente na interface do sistema;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DB39ECE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EE023B3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72D92" w:rsidRPr="00903ABB" w14:paraId="200FF52E" w14:textId="77777777" w:rsidTr="00556615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CAADE98" w14:textId="30AE281F" w:rsidR="00F72D92" w:rsidRPr="00903ABB" w:rsidRDefault="00F72D92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2.7</w:t>
            </w:r>
          </w:p>
        </w:tc>
        <w:tc>
          <w:tcPr>
            <w:tcW w:w="808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8D9A15C" w14:textId="3694EEBE" w:rsidR="00F72D92" w:rsidRPr="00903ABB" w:rsidRDefault="00F72D92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Módulo de indexação e formulários</w:t>
            </w:r>
          </w:p>
        </w:tc>
      </w:tr>
      <w:tr w:rsidR="00F72D92" w:rsidRPr="00903ABB" w14:paraId="36D4BFD4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F3DA660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B24815A" w14:textId="782E1E1C" w:rsidR="00F72D92" w:rsidRPr="00903ABB" w:rsidRDefault="00F72D92" w:rsidP="00F72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Possui módulo específico para criação de formulários que possibilitem a inserção e edição de registros no sistema;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2831051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915DD39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72D92" w:rsidRPr="00903ABB" w14:paraId="525334C9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AD005FA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982191E" w14:textId="0A1F8468" w:rsidR="00F72D92" w:rsidRPr="00903ABB" w:rsidRDefault="00F72D92" w:rsidP="00F72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Permite utilizar o recurso de “drag </w:t>
            </w:r>
            <w:proofErr w:type="spellStart"/>
            <w:r w:rsidRPr="00903ABB">
              <w:rPr>
                <w:rFonts w:ascii="Arial Narrow" w:hAnsi="Arial Narrow" w:cs="Arial"/>
                <w:sz w:val="24"/>
                <w:szCs w:val="24"/>
              </w:rPr>
              <w:t>and</w:t>
            </w:r>
            <w:proofErr w:type="spellEnd"/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03ABB">
              <w:rPr>
                <w:rFonts w:ascii="Arial Narrow" w:hAnsi="Arial Narrow" w:cs="Arial"/>
                <w:sz w:val="24"/>
                <w:szCs w:val="24"/>
              </w:rPr>
              <w:t>drop</w:t>
            </w:r>
            <w:proofErr w:type="spellEnd"/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” para a construção dos campos do formulário; 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F0A70CF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E969807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72D92" w:rsidRPr="00903ABB" w14:paraId="53A0441A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7985C83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B21CB1B" w14:textId="08C520CD" w:rsidR="00F72D92" w:rsidRPr="00903ABB" w:rsidRDefault="00F72D92" w:rsidP="00F72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Permite a definição de qual pasta os registros indexados irão ser salvos;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A79A984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8691D92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72D92" w:rsidRPr="00903ABB" w14:paraId="17B4D107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6618006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5793335" w14:textId="0D880FC6" w:rsidR="00F72D92" w:rsidRPr="00903ABB" w:rsidRDefault="00F72D92" w:rsidP="00F72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Possibilita a criação de vários formulários de indexação para um único repositório, inclusive com regras de acesso (permissões) diferenciadas;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5AE479B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9FDC67E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72D92" w:rsidRPr="00903ABB" w14:paraId="6AA09782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EC3B9C3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5BA1482" w14:textId="7B1FBCE6" w:rsidR="00F72D92" w:rsidRPr="00903ABB" w:rsidRDefault="00F72D92" w:rsidP="00F72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Os formulários de indexação são utilizados para Caixas e Documentos;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EB16836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6F7C72C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72D92" w:rsidRPr="00903ABB" w14:paraId="325190F0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DE13CBB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4E397FE" w14:textId="17F281D5" w:rsidR="00F72D92" w:rsidRPr="00903ABB" w:rsidRDefault="00F72D92" w:rsidP="00F72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Mantém os formulários em modo rascunho ou em modo produção;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A4ABEBF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0846633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72D92" w:rsidRPr="00903ABB" w14:paraId="69C819AD" w14:textId="77777777" w:rsidTr="003264F8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227B316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80E3AD9" w14:textId="75C89C8E" w:rsidR="00F72D92" w:rsidRPr="00903ABB" w:rsidRDefault="00F72D92" w:rsidP="00F72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Para a indexação das caixas, </w:t>
            </w:r>
            <w:proofErr w:type="gramStart"/>
            <w:r w:rsidRPr="00903ABB">
              <w:rPr>
                <w:rFonts w:ascii="Arial Narrow" w:hAnsi="Arial Narrow" w:cs="Arial"/>
                <w:sz w:val="24"/>
                <w:szCs w:val="24"/>
              </w:rPr>
              <w:t>é  possível</w:t>
            </w:r>
            <w:proofErr w:type="gramEnd"/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 visualizar e editar todos os documentos existentes dentro da caixa;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4F440DE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9695AAA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72D92" w:rsidRPr="00903ABB" w14:paraId="556B7972" w14:textId="77777777" w:rsidTr="003264F8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A088DF1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53A3992" w14:textId="52299393" w:rsidR="00F72D92" w:rsidRPr="00903ABB" w:rsidRDefault="00F72D92" w:rsidP="00F72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Deve permite a configuração de relacionamento entre dois objetos no sistema;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5BF5E1E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98A9B0F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72D92" w:rsidRPr="00903ABB" w14:paraId="11D6F30C" w14:textId="77777777" w:rsidTr="003264F8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D4F555A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78A05EF" w14:textId="27C63CF3" w:rsidR="00F72D92" w:rsidRPr="00903ABB" w:rsidRDefault="00F72D92" w:rsidP="00F72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Permite que determinado campo no formulário exija a dupla digitação, isto é, o sistema só aceita a informação que for digitada duas vezes corretamente no mesmo campo;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5126A0E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E7B78D2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72D92" w:rsidRPr="00903ABB" w14:paraId="4E08A2BC" w14:textId="77777777" w:rsidTr="00A078E8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6AFA066" w14:textId="7C6C3300" w:rsidR="00F72D92" w:rsidRPr="00903ABB" w:rsidRDefault="00F72D92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2.8</w:t>
            </w:r>
          </w:p>
        </w:tc>
        <w:tc>
          <w:tcPr>
            <w:tcW w:w="808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EFB696F" w14:textId="345B398E" w:rsidR="00F72D92" w:rsidRPr="00903ABB" w:rsidRDefault="00F72D92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Módulo de gestão documental</w:t>
            </w:r>
          </w:p>
        </w:tc>
      </w:tr>
      <w:tr w:rsidR="00F72D92" w:rsidRPr="00903ABB" w14:paraId="16A37DED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C57F737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5B3C88F" w14:textId="4AD5D8A9" w:rsidR="00F72D92" w:rsidRPr="00903ABB" w:rsidRDefault="00F72D92" w:rsidP="00F72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Geração automática dos espelhos das caixas (caixas-20kg, caixas-box, caixas de </w:t>
            </w:r>
            <w:proofErr w:type="gramStart"/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mídias, </w:t>
            </w:r>
            <w:proofErr w:type="spellStart"/>
            <w:r w:rsidRPr="00903ABB">
              <w:rPr>
                <w:rFonts w:ascii="Arial Narrow" w:hAnsi="Arial Narrow" w:cs="Arial"/>
                <w:sz w:val="24"/>
                <w:szCs w:val="24"/>
              </w:rPr>
              <w:t>etc</w:t>
            </w:r>
            <w:proofErr w:type="spellEnd"/>
            <w:proofErr w:type="gramEnd"/>
            <w:r w:rsidRPr="00903ABB">
              <w:rPr>
                <w:rFonts w:ascii="Arial Narrow" w:hAnsi="Arial Narrow" w:cs="Arial"/>
                <w:sz w:val="24"/>
                <w:szCs w:val="24"/>
              </w:rPr>
              <w:t>) com a descrição completa de seu conteúdo (espelho padrão do sistema) ou espelho customizado para o formato utilizado pela Contratante;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D21C5AE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3A972BD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72D92" w:rsidRPr="00903ABB" w14:paraId="7D4E9030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922A898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1AA8B3C" w14:textId="26ED38F0" w:rsidR="00F72D92" w:rsidRPr="00903ABB" w:rsidRDefault="00F72D92" w:rsidP="00F72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Os espelhos </w:t>
            </w:r>
            <w:proofErr w:type="gramStart"/>
            <w:r w:rsidR="008002ED" w:rsidRPr="00903ABB">
              <w:rPr>
                <w:rFonts w:ascii="Arial Narrow" w:hAnsi="Arial Narrow" w:cs="Arial"/>
                <w:sz w:val="24"/>
                <w:szCs w:val="24"/>
              </w:rPr>
              <w:t xml:space="preserve">são </w:t>
            </w: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 impressos</w:t>
            </w:r>
            <w:proofErr w:type="gramEnd"/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 através da leitura do código de barras da caixa em botão localizado na tela de pesquisa;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6AC6997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F5BBC2A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72D92" w:rsidRPr="00903ABB" w14:paraId="205B7A44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9FE883C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4BD36F2" w14:textId="460C7F25" w:rsidR="00F72D92" w:rsidRPr="00903ABB" w:rsidRDefault="00F72D92" w:rsidP="00F72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A impressão dos espelhos </w:t>
            </w:r>
            <w:proofErr w:type="gramStart"/>
            <w:r w:rsidR="008002ED" w:rsidRPr="00903ABB">
              <w:rPr>
                <w:rFonts w:ascii="Arial Narrow" w:hAnsi="Arial Narrow" w:cs="Arial"/>
                <w:sz w:val="24"/>
                <w:szCs w:val="24"/>
              </w:rPr>
              <w:t xml:space="preserve">é </w:t>
            </w: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 liberada</w:t>
            </w:r>
            <w:proofErr w:type="gramEnd"/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 através de permissão específica liberada no módulo de Gestão de Usuários;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9F1B0E4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81BDF8A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72D92" w:rsidRPr="00903ABB" w14:paraId="05E1052C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06E40F7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0BF41C2" w14:textId="68768AE7" w:rsidR="00F72D92" w:rsidRPr="00903ABB" w:rsidRDefault="00F72D92" w:rsidP="00F72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Possibilita o cadastro do Plano de Classificação Documental (PCD) e da Tabela de Temporalidade Documental (TTD) de acordo com as normas do CONARQ;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44A9D65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D851770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72D92" w:rsidRPr="00903ABB" w14:paraId="7A567770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4902887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96F77B8" w14:textId="7A9F064B" w:rsidR="00F72D92" w:rsidRPr="00903ABB" w:rsidRDefault="008002ED" w:rsidP="00F72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É</w:t>
            </w:r>
            <w:r w:rsidR="00F72D92" w:rsidRPr="00903ABB">
              <w:rPr>
                <w:rFonts w:ascii="Arial Narrow" w:hAnsi="Arial Narrow" w:cs="Arial"/>
                <w:sz w:val="24"/>
                <w:szCs w:val="24"/>
              </w:rPr>
              <w:t xml:space="preserve"> possível configurar o PCD e TTD para ser apresentado nas telas configuráveis de indexação/inventário por meio de lista suspensa e com possibilidade de pesquisa do código específico a ser selecionado;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4509BEB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37A6A8D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72D92" w:rsidRPr="00903ABB" w14:paraId="3BA39633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B159FFF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7A7B369" w14:textId="3329CE2F" w:rsidR="00F72D92" w:rsidRPr="00903ABB" w:rsidRDefault="00F72D92" w:rsidP="00F72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Para os prazos correntes e intermediários da TTD, </w:t>
            </w:r>
            <w:r w:rsidR="00AC09A8" w:rsidRPr="00903ABB">
              <w:rPr>
                <w:rFonts w:ascii="Arial Narrow" w:hAnsi="Arial Narrow" w:cs="Arial"/>
                <w:sz w:val="24"/>
                <w:szCs w:val="24"/>
              </w:rPr>
              <w:t>é possível</w:t>
            </w: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 o preenchimento através de números inteiros, visando a geração de relatórios automatizados pelo sistema;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79A7857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C07A076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72D92" w:rsidRPr="00903ABB" w14:paraId="0922628E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DC5F95F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EFC78FD" w14:textId="4493A2F7" w:rsidR="00F72D92" w:rsidRPr="00903ABB" w:rsidRDefault="00F72D92" w:rsidP="00F72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O sistema gera os relatórios de expurgo em formatos PDF e XLXS. O layout deve ser similar ao sugerido pelo CONARQ;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6BA8D0E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DC21167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72D92" w:rsidRPr="00903ABB" w14:paraId="62E92BB6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72B95AA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E195773" w14:textId="6FD280D2" w:rsidR="00F72D92" w:rsidRPr="00903ABB" w:rsidRDefault="00F72D92" w:rsidP="00F72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O sistema permit</w:t>
            </w:r>
            <w:r w:rsidR="008002ED" w:rsidRPr="00903ABB">
              <w:rPr>
                <w:rFonts w:ascii="Arial Narrow" w:hAnsi="Arial Narrow" w:cs="Arial"/>
                <w:sz w:val="24"/>
                <w:szCs w:val="24"/>
              </w:rPr>
              <w:t>e</w:t>
            </w: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 "mostrar endereço da caixa" ao gerar relatório de expurgo baseado no PCD e TTD;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D3CB590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D0E2689" w14:textId="77777777" w:rsidR="00F72D92" w:rsidRPr="00903ABB" w:rsidRDefault="00F72D92" w:rsidP="00F72D92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002ED" w:rsidRPr="00903ABB" w14:paraId="7176014A" w14:textId="77777777" w:rsidTr="001C64BA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63ECC12" w14:textId="031B14D4" w:rsidR="008002ED" w:rsidRPr="00903ABB" w:rsidRDefault="008002ED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2.9</w:t>
            </w:r>
          </w:p>
        </w:tc>
        <w:tc>
          <w:tcPr>
            <w:tcW w:w="808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BB031DF" w14:textId="0A23DA2F" w:rsidR="008002ED" w:rsidRPr="00903ABB" w:rsidRDefault="008002ED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Dashboards e Relatórios</w:t>
            </w:r>
          </w:p>
        </w:tc>
      </w:tr>
      <w:tr w:rsidR="008002ED" w:rsidRPr="00903ABB" w14:paraId="19C3ED77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F945E24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9EC7720" w14:textId="01DAFD12" w:rsidR="008002ED" w:rsidRPr="00903ABB" w:rsidRDefault="008002ED" w:rsidP="00800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O sistema possui relatório que permita controle de documentos com temporalidade vencidos e a vencer com notificação por e-mail de prazo de retenção;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FA2DD9D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61CCBD2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002ED" w:rsidRPr="00903ABB" w14:paraId="1BBDA518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C79AE39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31D78D4" w14:textId="1B4B1D6B" w:rsidR="008002ED" w:rsidRPr="00903ABB" w:rsidRDefault="008002ED" w:rsidP="00800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O sistema possui relatório que permita controle de empréstimo e devolução de caixas e documentos com prazo vencido e a vencer com notificação de empréstimos por e-mail para o solicitante e o gestor;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CB138BB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5DA1E00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002ED" w:rsidRPr="00903ABB" w14:paraId="696F2572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5733AF2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0A93CB7" w14:textId="4DDEA4DD" w:rsidR="008002ED" w:rsidRPr="00903ABB" w:rsidRDefault="008002ED" w:rsidP="00800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O sistema possui relatório de caixas e documentos armazenados no sistema, com seus metadados e status;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78B1A6A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E81177E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002ED" w:rsidRPr="00903ABB" w14:paraId="4F3DC732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7FC7D2C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C5AFD5D" w14:textId="2D912CA0" w:rsidR="008002ED" w:rsidRPr="00903ABB" w:rsidRDefault="008002ED" w:rsidP="00800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O sistema possui relatório de emissões de Ordens de Serviço;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9B6C6B5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3F1D323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002ED" w:rsidRPr="00903ABB" w14:paraId="2B753C00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00FAF12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4BBFA37" w14:textId="3442AC19" w:rsidR="008002ED" w:rsidRPr="00903ABB" w:rsidRDefault="008002ED" w:rsidP="00800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O sistema possui relatório de fornecimento de material e/ou suprimentos;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A7ADE0D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6A5A344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002ED" w:rsidRPr="00903ABB" w14:paraId="1EF65F9D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B8B8CBD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3A3061A" w14:textId="7A05CB75" w:rsidR="008002ED" w:rsidRPr="00903ABB" w:rsidRDefault="008002ED" w:rsidP="00800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O sistema possui relatório mensal dos serviços prestados para fins de faturamento;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02DEC4F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CCF7CDF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002ED" w:rsidRPr="00903ABB" w14:paraId="4C32170C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CBED363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FC0767F" w14:textId="07ACBE93" w:rsidR="008002ED" w:rsidRPr="00903ABB" w:rsidRDefault="008002ED" w:rsidP="00800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O sistema possui relatório com a log completa de movimentação de determinada caixa ou documentos;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58ED7F4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3FF8230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002ED" w:rsidRPr="00903ABB" w14:paraId="7190FA75" w14:textId="77777777" w:rsidTr="00054A34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8AAF642" w14:textId="5847212D" w:rsidR="008002ED" w:rsidRPr="00903ABB" w:rsidRDefault="008002ED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2.10</w:t>
            </w:r>
          </w:p>
        </w:tc>
        <w:tc>
          <w:tcPr>
            <w:tcW w:w="808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9F75BFF" w14:textId="75BB46B0" w:rsidR="008002ED" w:rsidRPr="00903ABB" w:rsidRDefault="008002ED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Atendimento à lei geral de proteção de dados - LGPD</w:t>
            </w:r>
          </w:p>
        </w:tc>
      </w:tr>
      <w:tr w:rsidR="008002ED" w:rsidRPr="00903ABB" w14:paraId="4796270D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74DA612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8E8CE63" w14:textId="0BC1A0CB" w:rsidR="008002ED" w:rsidRPr="00903ABB" w:rsidRDefault="008002ED" w:rsidP="00800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Registrar logs de consulta para todo documento que contenha informação de pessoa física;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642A19A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53E7188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002ED" w:rsidRPr="00903ABB" w14:paraId="516753C6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66503D9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C518BC6" w14:textId="1E424239" w:rsidR="008002ED" w:rsidRPr="00903ABB" w:rsidRDefault="008002ED" w:rsidP="00800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Ocultar informação pessoal dos usuários, permitindo a visualização somente mediante autorização do gestor;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F6C1301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021F2AB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002ED" w:rsidRPr="00903ABB" w14:paraId="7867B3F4" w14:textId="77777777" w:rsidTr="00170532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405C1FA" w14:textId="1A0B01D4" w:rsidR="008002ED" w:rsidRPr="00903ABB" w:rsidRDefault="008002ED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2.11</w:t>
            </w:r>
          </w:p>
        </w:tc>
        <w:tc>
          <w:tcPr>
            <w:tcW w:w="808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0FF2CD5" w14:textId="74CAF2BB" w:rsidR="008002ED" w:rsidRPr="00903ABB" w:rsidRDefault="008002ED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Versão Mobile</w:t>
            </w:r>
          </w:p>
        </w:tc>
      </w:tr>
      <w:tr w:rsidR="008002ED" w:rsidRPr="00903ABB" w14:paraId="77C106E7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0F3AA8E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EE2D27E" w14:textId="7A346192" w:rsidR="008002ED" w:rsidRPr="00903ABB" w:rsidRDefault="008002ED" w:rsidP="00800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Possui controle de acesso por login e senha;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EB1FB80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D0A1B2B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002ED" w:rsidRPr="00903ABB" w14:paraId="2FCE35DF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332B44B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B3B7C23" w14:textId="3D0FA758" w:rsidR="008002ED" w:rsidRPr="00903ABB" w:rsidRDefault="008002ED" w:rsidP="00800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Possui leitura de código de barras das etiquetas 2D e QRCODE, através da câmera de dispositivos móveis ou coletores conectados à dispositivos móveis por meio de </w:t>
            </w:r>
            <w:proofErr w:type="spellStart"/>
            <w:r w:rsidRPr="00903ABB">
              <w:rPr>
                <w:rFonts w:ascii="Arial Narrow" w:hAnsi="Arial Narrow" w:cs="Arial"/>
                <w:sz w:val="24"/>
                <w:szCs w:val="24"/>
              </w:rPr>
              <w:t>bluetooth</w:t>
            </w:r>
            <w:proofErr w:type="spellEnd"/>
            <w:r w:rsidRPr="00903ABB">
              <w:rPr>
                <w:rFonts w:ascii="Arial Narrow" w:hAnsi="Arial Narrow" w:cs="Arial"/>
                <w:sz w:val="24"/>
                <w:szCs w:val="24"/>
              </w:rPr>
              <w:t>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4160ADC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CAB399D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002ED" w:rsidRPr="00903ABB" w14:paraId="78084E6D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4F56CD4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65CB910" w14:textId="20866466" w:rsidR="008002ED" w:rsidRPr="00903ABB" w:rsidRDefault="008002ED" w:rsidP="00800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Possibilita ver o histórico completo de movimentação da caixa ou documentos lidos através dos dispositivos móveis;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E346F8E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CA88522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002ED" w:rsidRPr="00903ABB" w14:paraId="04D9C33B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1B5AD12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1BD86F2" w14:textId="0B72E89F" w:rsidR="008002ED" w:rsidRPr="00903ABB" w:rsidRDefault="008002ED" w:rsidP="00800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Possibilita localizar a qual container (caixa) pertence o item que foi realizada a leitura;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EEED20C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AFCF1EB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002ED" w:rsidRPr="00903ABB" w14:paraId="25AD0826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1234F7A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2ACD922" w14:textId="5252CCD7" w:rsidR="008002ED" w:rsidRPr="00903ABB" w:rsidRDefault="008002ED" w:rsidP="00800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Relaciona todos os documentos do container (caixa) bipada;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C12B0B7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4121B45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002ED" w:rsidRPr="00903ABB" w14:paraId="2C5D4855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A1E6AB9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BF14200" w14:textId="4D892CF8" w:rsidR="008002ED" w:rsidRPr="00903ABB" w:rsidRDefault="008002ED" w:rsidP="00800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Possibilita atualização e conclusão de ordens de serviço, bem como permitir a inclusão/exclusão de itens na ordem de serviço por meio de leitura de código de barras ou QR </w:t>
            </w:r>
            <w:proofErr w:type="spellStart"/>
            <w:r w:rsidRPr="00903ABB">
              <w:rPr>
                <w:rFonts w:ascii="Arial Narrow" w:hAnsi="Arial Narrow" w:cs="Arial"/>
                <w:sz w:val="24"/>
                <w:szCs w:val="24"/>
              </w:rPr>
              <w:t>Code</w:t>
            </w:r>
            <w:proofErr w:type="spellEnd"/>
            <w:r w:rsidRPr="00903ABB">
              <w:rPr>
                <w:rFonts w:ascii="Arial Narrow" w:hAnsi="Arial Narrow" w:cs="Arial"/>
                <w:sz w:val="24"/>
                <w:szCs w:val="24"/>
              </w:rPr>
              <w:t>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17DF182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7A6FDA5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002ED" w:rsidRPr="00903ABB" w14:paraId="37DC67BA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1ACB0DC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909A271" w14:textId="228F1045" w:rsidR="008002ED" w:rsidRPr="00903ABB" w:rsidRDefault="008002ED" w:rsidP="00800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Utiliza câmera do smartphone para realizar arquivamento de documento;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1A99D91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30EBFAF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002ED" w:rsidRPr="00903ABB" w14:paraId="732C3379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D842B88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286B587" w14:textId="2FE43F79" w:rsidR="008002ED" w:rsidRPr="00903ABB" w:rsidRDefault="008002ED" w:rsidP="00800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Permite consultar e encerrar as Ordens de Serviço de forma digital (sem necessidade de impressão) por meio do aplicativo mobile;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4EEF3EE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E10BCEA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002ED" w:rsidRPr="00903ABB" w14:paraId="5B5B9966" w14:textId="77777777" w:rsidTr="00CD27F9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900A8BB" w14:textId="3CEF1867" w:rsidR="008002ED" w:rsidRPr="00903ABB" w:rsidRDefault="008002ED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2.12</w:t>
            </w:r>
          </w:p>
        </w:tc>
        <w:tc>
          <w:tcPr>
            <w:tcW w:w="808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5EE2058" w14:textId="2EBEFE65" w:rsidR="008002ED" w:rsidRPr="00903ABB" w:rsidRDefault="008002ED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Módulo de RFID (Radio Frequency </w:t>
            </w:r>
            <w:proofErr w:type="spellStart"/>
            <w:r w:rsidRPr="00903ABB">
              <w:rPr>
                <w:rFonts w:ascii="Arial Narrow" w:hAnsi="Arial Narrow" w:cs="Arial"/>
                <w:sz w:val="24"/>
                <w:szCs w:val="24"/>
              </w:rPr>
              <w:t>Identification</w:t>
            </w:r>
            <w:proofErr w:type="spellEnd"/>
            <w:r w:rsidRPr="00903ABB">
              <w:rPr>
                <w:rFonts w:ascii="Arial Narrow" w:hAnsi="Arial Narrow" w:cs="Arial"/>
                <w:sz w:val="24"/>
                <w:szCs w:val="24"/>
              </w:rPr>
              <w:t>)</w:t>
            </w:r>
          </w:p>
        </w:tc>
      </w:tr>
      <w:tr w:rsidR="008002ED" w:rsidRPr="00903ABB" w14:paraId="4C22F121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418B831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35F1D59" w14:textId="7002C2AA" w:rsidR="008002ED" w:rsidRPr="00903ABB" w:rsidRDefault="008002ED" w:rsidP="00800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O sistema possui nativamente recursos para impressão e gestão das etiquetas RFID; configuração do Portal de RFID; configuração do coletor de RFID; 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2F5A83E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543FBE2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002ED" w:rsidRPr="00903ABB" w14:paraId="7D96D469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3896BB5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9F5EE18" w14:textId="2B184A1C" w:rsidR="008002ED" w:rsidRPr="00903ABB" w:rsidRDefault="008002ED" w:rsidP="00800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Permite encontrar uma caixa ou documento no local de guarda, através de radiofrequência, com emissão de bip sonoro de proximidade;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ABC0BEC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B224AA7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8002ED" w:rsidRPr="00903ABB" w14:paraId="29E64633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E5FC7FE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B881AE3" w14:textId="70E80F4A" w:rsidR="008002ED" w:rsidRPr="00903ABB" w:rsidRDefault="008002ED" w:rsidP="008002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Possui função de auditoria através de radiofrequência, emitindo relatório de caixas ou documentos não encontrados;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F7C5879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05AE3EA" w14:textId="77777777" w:rsidR="008002ED" w:rsidRPr="00903ABB" w:rsidRDefault="008002ED" w:rsidP="008002ED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4BB163CB" w14:textId="3B4628E1" w:rsidR="0086754E" w:rsidRPr="00903ABB" w:rsidRDefault="0086754E" w:rsidP="00254379">
      <w:pPr>
        <w:pStyle w:val="PargrafodaLista"/>
        <w:spacing w:after="0" w:line="240" w:lineRule="auto"/>
        <w:rPr>
          <w:rFonts w:ascii="Arial Narrow" w:hAnsi="Arial Narrow" w:cs="Arial"/>
          <w:b/>
          <w:bCs/>
          <w:sz w:val="24"/>
          <w:szCs w:val="24"/>
        </w:rPr>
      </w:pPr>
    </w:p>
    <w:p w14:paraId="474CB2F1" w14:textId="77777777" w:rsidR="008002ED" w:rsidRPr="00903ABB" w:rsidRDefault="008002ED" w:rsidP="00254379">
      <w:pPr>
        <w:pStyle w:val="PargrafodaLista"/>
        <w:spacing w:after="0" w:line="240" w:lineRule="auto"/>
        <w:rPr>
          <w:rFonts w:ascii="Arial Narrow" w:hAnsi="Arial Narrow" w:cs="Arial"/>
          <w:b/>
          <w:bCs/>
          <w:sz w:val="24"/>
          <w:szCs w:val="24"/>
        </w:rPr>
      </w:pPr>
    </w:p>
    <w:p w14:paraId="6CB9063B" w14:textId="77F010EF" w:rsidR="008002ED" w:rsidRPr="00903ABB" w:rsidRDefault="00620AD1" w:rsidP="00620AD1">
      <w:pPr>
        <w:pStyle w:val="PargrafodaLista"/>
        <w:numPr>
          <w:ilvl w:val="0"/>
          <w:numId w:val="2"/>
        </w:numPr>
        <w:spacing w:after="0" w:line="240" w:lineRule="auto"/>
        <w:rPr>
          <w:rFonts w:ascii="Arial Narrow" w:hAnsi="Arial Narrow" w:cs="Arial"/>
          <w:b/>
          <w:bCs/>
          <w:sz w:val="24"/>
          <w:szCs w:val="24"/>
        </w:rPr>
      </w:pPr>
      <w:r w:rsidRPr="00903ABB">
        <w:rPr>
          <w:rFonts w:ascii="Arial Narrow" w:hAnsi="Arial Narrow" w:cs="Arial"/>
          <w:b/>
          <w:bCs/>
          <w:sz w:val="24"/>
          <w:szCs w:val="24"/>
        </w:rPr>
        <w:t>DA PRESERVAÇÃO DIGITAL</w:t>
      </w:r>
    </w:p>
    <w:p w14:paraId="1EA1D35D" w14:textId="413661CA" w:rsidR="008002ED" w:rsidRPr="00903ABB" w:rsidRDefault="008002ED" w:rsidP="00254379">
      <w:pPr>
        <w:pStyle w:val="PargrafodaLista"/>
        <w:spacing w:after="0" w:line="240" w:lineRule="auto"/>
        <w:rPr>
          <w:rFonts w:ascii="Arial Narrow" w:eastAsiaTheme="minorHAnsi" w:hAnsi="Arial Narrow" w:cs="Arial"/>
          <w:sz w:val="24"/>
          <w:szCs w:val="24"/>
        </w:rPr>
      </w:pPr>
    </w:p>
    <w:tbl>
      <w:tblPr>
        <w:tblW w:w="8923" w:type="dxa"/>
        <w:tblLayout w:type="fixed"/>
        <w:tblLook w:val="0400" w:firstRow="0" w:lastRow="0" w:firstColumn="0" w:lastColumn="0" w:noHBand="0" w:noVBand="1"/>
      </w:tblPr>
      <w:tblGrid>
        <w:gridCol w:w="843"/>
        <w:gridCol w:w="6379"/>
        <w:gridCol w:w="850"/>
        <w:gridCol w:w="851"/>
      </w:tblGrid>
      <w:tr w:rsidR="00620AD1" w:rsidRPr="00903ABB" w14:paraId="429A78A7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1F3864" w:themeFill="accent1" w:themeFillShade="80"/>
          </w:tcPr>
          <w:p w14:paraId="36AFC628" w14:textId="77777777" w:rsidR="00620AD1" w:rsidRPr="00903ABB" w:rsidRDefault="00620AD1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Item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1F3864" w:themeFill="accent1" w:themeFillShade="80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</w:tcPr>
          <w:p w14:paraId="1051B0A5" w14:textId="03CDCF90" w:rsidR="00620AD1" w:rsidRPr="00903ABB" w:rsidRDefault="00620AD1" w:rsidP="00620AD1">
            <w:pPr>
              <w:spacing w:before="20" w:after="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Serviço de preservação digital em hardware 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1F3864" w:themeFill="accent1" w:themeFillShade="80"/>
          </w:tcPr>
          <w:p w14:paraId="28F261B1" w14:textId="77777777" w:rsidR="00620AD1" w:rsidRPr="00903ABB" w:rsidRDefault="00620AD1" w:rsidP="004851CB">
            <w:pPr>
              <w:spacing w:before="20" w:after="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Sim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1F3864" w:themeFill="accent1" w:themeFillShade="80"/>
          </w:tcPr>
          <w:p w14:paraId="759A7C2B" w14:textId="77777777" w:rsidR="00620AD1" w:rsidRPr="00903ABB" w:rsidRDefault="00620AD1" w:rsidP="004851CB">
            <w:pPr>
              <w:spacing w:before="20" w:after="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Não</w:t>
            </w:r>
          </w:p>
        </w:tc>
      </w:tr>
      <w:tr w:rsidR="00620AD1" w:rsidRPr="00903ABB" w14:paraId="46A155D0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04F75A5" w14:textId="66C2D510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3.1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3612D49" w14:textId="1CF5D0A9" w:rsidR="00620AD1" w:rsidRPr="00903ABB" w:rsidRDefault="00620AD1" w:rsidP="0062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A preservação das informações utiliza cadastro de informações de índice e metadados que permitam a localização das informações no futuro;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213040B" w14:textId="77777777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E8EC826" w14:textId="77777777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20AD1" w:rsidRPr="00903ABB" w14:paraId="1E76D556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665D7B7" w14:textId="0BC3EBBF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C11686F" w14:textId="23535427" w:rsidR="00620AD1" w:rsidRPr="00903ABB" w:rsidRDefault="00620AD1" w:rsidP="0062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O cadastro das informações de índice de pesquisa e metadados atende as recomendações para Repositório Arquivístico Digital Confiável / RDC- </w:t>
            </w:r>
            <w:proofErr w:type="spellStart"/>
            <w:r w:rsidRPr="00903ABB">
              <w:rPr>
                <w:rFonts w:ascii="Arial Narrow" w:hAnsi="Arial Narrow" w:cs="Arial"/>
                <w:sz w:val="24"/>
                <w:szCs w:val="24"/>
              </w:rPr>
              <w:t>Arq</w:t>
            </w:r>
            <w:proofErr w:type="spellEnd"/>
            <w:r w:rsidRPr="00903ABB">
              <w:rPr>
                <w:rFonts w:ascii="Arial Narrow" w:hAnsi="Arial Narrow" w:cs="Arial"/>
                <w:sz w:val="24"/>
                <w:szCs w:val="24"/>
              </w:rPr>
              <w:t>, conforme Resolução CONARQ nº 43, de 04 de setembro de 2015;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2E06C2D" w14:textId="77777777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6A2CBF2" w14:textId="77777777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20AD1" w:rsidRPr="00903ABB" w14:paraId="68262FF1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FE31696" w14:textId="77777777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5E66A3B" w14:textId="2C35A485" w:rsidR="00620AD1" w:rsidRPr="00903ABB" w:rsidRDefault="00620AD1" w:rsidP="0062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Os metadados atendem ao modelo OAIS - Open </w:t>
            </w:r>
            <w:proofErr w:type="spellStart"/>
            <w:r w:rsidRPr="00903ABB">
              <w:rPr>
                <w:rFonts w:ascii="Arial Narrow" w:hAnsi="Arial Narrow" w:cs="Arial"/>
                <w:sz w:val="24"/>
                <w:szCs w:val="24"/>
              </w:rPr>
              <w:t>Archival</w:t>
            </w:r>
            <w:proofErr w:type="spellEnd"/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03ABB">
              <w:rPr>
                <w:rFonts w:ascii="Arial Narrow" w:hAnsi="Arial Narrow" w:cs="Arial"/>
                <w:sz w:val="24"/>
                <w:szCs w:val="24"/>
              </w:rPr>
              <w:t>Information</w:t>
            </w:r>
            <w:proofErr w:type="spellEnd"/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 System e ao Decreto 10.278/2020;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3864F4D" w14:textId="77777777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29CE5BC" w14:textId="77777777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20AD1" w:rsidRPr="00903ABB" w14:paraId="0FAB9D64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C0A17CE" w14:textId="77777777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A3FF8DA" w14:textId="377D51E0" w:rsidR="00620AD1" w:rsidRPr="00903ABB" w:rsidRDefault="00620AD1" w:rsidP="0062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Os dados e metadados são embarcados em um único pacote de preservação permitindo a rápida recomposição do banco de dados </w:t>
            </w:r>
            <w:proofErr w:type="gramStart"/>
            <w:r w:rsidRPr="00903ABB">
              <w:rPr>
                <w:rFonts w:ascii="Arial Narrow" w:hAnsi="Arial Narrow" w:cs="Arial"/>
                <w:sz w:val="24"/>
                <w:szCs w:val="24"/>
              </w:rPr>
              <w:t>e também</w:t>
            </w:r>
            <w:proofErr w:type="gramEnd"/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 a recomposição do Repositório Digital em caso de necessidade;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33A93D2" w14:textId="77777777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945A3D9" w14:textId="77777777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20AD1" w:rsidRPr="00903ABB" w14:paraId="692CC0C0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5C1CBD6" w14:textId="77777777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6B5A7A9" w14:textId="6495412F" w:rsidR="00620AD1" w:rsidRPr="00903ABB" w:rsidRDefault="00620AD1" w:rsidP="0062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O sistema de preservação utiliza tecnologias abertas e não proprietárias para todo o sistema de software, hardware e suporte físico de preservação de dados digitais;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1EDCCD7" w14:textId="77777777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AD85B20" w14:textId="77777777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20AD1" w:rsidRPr="00903ABB" w14:paraId="3FF1B1B8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4EB75B1" w14:textId="77777777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80EEF61" w14:textId="6A79953E" w:rsidR="00620AD1" w:rsidRPr="00903ABB" w:rsidRDefault="00620AD1" w:rsidP="0062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O suporte de preservação de dados digitais utiliza tecnologia fotográfica permitindo a gravação de dados em forma de </w:t>
            </w:r>
            <w:proofErr w:type="spellStart"/>
            <w:r w:rsidRPr="00903ABB">
              <w:rPr>
                <w:rFonts w:ascii="Arial Narrow" w:hAnsi="Arial Narrow" w:cs="Arial"/>
                <w:sz w:val="24"/>
                <w:szCs w:val="24"/>
              </w:rPr>
              <w:t>bitstream</w:t>
            </w:r>
            <w:proofErr w:type="spellEnd"/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 em filme de 16mm ou 35mm;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0021B41" w14:textId="77777777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BDC5D3D" w14:textId="77777777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20AD1" w:rsidRPr="00903ABB" w14:paraId="0EE2F694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63BC167" w14:textId="77777777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D7752ED" w14:textId="033190B5" w:rsidR="00620AD1" w:rsidRPr="00903ABB" w:rsidRDefault="00620AD1" w:rsidP="0062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O suporte de preservação é controlado de acordo com os requisitos para Repositório Arquivístico Digital Confiável / RDC-</w:t>
            </w:r>
            <w:proofErr w:type="spellStart"/>
            <w:r w:rsidRPr="00903ABB">
              <w:rPr>
                <w:rFonts w:ascii="Arial Narrow" w:hAnsi="Arial Narrow" w:cs="Arial"/>
                <w:sz w:val="24"/>
                <w:szCs w:val="24"/>
              </w:rPr>
              <w:t>Arq</w:t>
            </w:r>
            <w:proofErr w:type="spellEnd"/>
            <w:r w:rsidRPr="00903ABB">
              <w:rPr>
                <w:rFonts w:ascii="Arial Narrow" w:hAnsi="Arial Narrow" w:cs="Arial"/>
                <w:sz w:val="24"/>
                <w:szCs w:val="24"/>
              </w:rPr>
              <w:t>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5B52503" w14:textId="77777777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159D8E8" w14:textId="77777777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20AD1" w:rsidRPr="00903ABB" w14:paraId="41BF0BF7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41A4B61" w14:textId="77777777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FCAAA3E" w14:textId="69BD8FC1" w:rsidR="00620AD1" w:rsidRPr="00903ABB" w:rsidRDefault="00620AD1" w:rsidP="0062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O suporte de preservação armazena os pacotes de dados e metadados referentes aos documentos preservados;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CF1FCD7" w14:textId="77777777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A7DA8BB" w14:textId="77777777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20AD1" w:rsidRPr="00903ABB" w14:paraId="6213D9DB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93ACA49" w14:textId="77777777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F6F3E44" w14:textId="2AC8C6E7" w:rsidR="00620AD1" w:rsidRPr="00903ABB" w:rsidRDefault="00620AD1" w:rsidP="0062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Além da preservação de dados em formato de </w:t>
            </w:r>
            <w:proofErr w:type="spellStart"/>
            <w:r w:rsidRPr="00903ABB">
              <w:rPr>
                <w:rFonts w:ascii="Arial Narrow" w:hAnsi="Arial Narrow" w:cs="Arial"/>
                <w:sz w:val="24"/>
                <w:szCs w:val="24"/>
              </w:rPr>
              <w:t>bitstream</w:t>
            </w:r>
            <w:proofErr w:type="spellEnd"/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, o suporte também gera a preservação correspondente em formato ótico, de forma que o suporte de preservação possa ser lido e decodificado por computadores </w:t>
            </w:r>
            <w:proofErr w:type="gramStart"/>
            <w:r w:rsidRPr="00903ABB">
              <w:rPr>
                <w:rFonts w:ascii="Arial Narrow" w:hAnsi="Arial Narrow" w:cs="Arial"/>
                <w:sz w:val="24"/>
                <w:szCs w:val="24"/>
              </w:rPr>
              <w:t>e também</w:t>
            </w:r>
            <w:proofErr w:type="gramEnd"/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 que a informação possa ser recuperada através de leitores óticos sem necessidade de decodificação por máquina;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9B49830" w14:textId="77777777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03F28FB" w14:textId="77777777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20AD1" w:rsidRPr="00903ABB" w14:paraId="6F19D409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E999B00" w14:textId="77777777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5DC0CD1" w14:textId="45D610FF" w:rsidR="00620AD1" w:rsidRPr="00903ABB" w:rsidRDefault="00620AD1" w:rsidP="0062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O suporte fotográfico para preservação </w:t>
            </w:r>
            <w:r w:rsidR="0040267E" w:rsidRPr="00903ABB">
              <w:rPr>
                <w:rFonts w:ascii="Arial Narrow" w:hAnsi="Arial Narrow" w:cs="Arial"/>
                <w:sz w:val="24"/>
                <w:szCs w:val="24"/>
              </w:rPr>
              <w:t>é</w:t>
            </w: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 híbrido, permitindo a gravação de linguagem de computador (</w:t>
            </w:r>
            <w:proofErr w:type="spellStart"/>
            <w:r w:rsidRPr="00903ABB">
              <w:rPr>
                <w:rFonts w:ascii="Arial Narrow" w:hAnsi="Arial Narrow" w:cs="Arial"/>
                <w:sz w:val="24"/>
                <w:szCs w:val="24"/>
              </w:rPr>
              <w:t>machine-readable</w:t>
            </w:r>
            <w:proofErr w:type="spellEnd"/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 data) e linguagem ótica (</w:t>
            </w:r>
            <w:proofErr w:type="spellStart"/>
            <w:r w:rsidRPr="00903ABB">
              <w:rPr>
                <w:rFonts w:ascii="Arial Narrow" w:hAnsi="Arial Narrow" w:cs="Arial"/>
                <w:sz w:val="24"/>
                <w:szCs w:val="24"/>
              </w:rPr>
              <w:t>human-readable</w:t>
            </w:r>
            <w:proofErr w:type="spellEnd"/>
            <w:r w:rsidRPr="00903ABB">
              <w:rPr>
                <w:rFonts w:ascii="Arial Narrow" w:hAnsi="Arial Narrow" w:cs="Arial"/>
                <w:sz w:val="24"/>
                <w:szCs w:val="24"/>
              </w:rPr>
              <w:t>);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5E48224" w14:textId="77777777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A61A593" w14:textId="77777777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20AD1" w:rsidRPr="00903ABB" w14:paraId="22FC0691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CE86317" w14:textId="77777777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A2E5315" w14:textId="12A6934C" w:rsidR="00620AD1" w:rsidRPr="00903ABB" w:rsidRDefault="00620AD1" w:rsidP="0062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O sistema de Repositório Arquivístico Digital Confiável / RDC-</w:t>
            </w:r>
            <w:proofErr w:type="spellStart"/>
            <w:r w:rsidRPr="00903ABB">
              <w:rPr>
                <w:rFonts w:ascii="Arial Narrow" w:hAnsi="Arial Narrow" w:cs="Arial"/>
                <w:sz w:val="24"/>
                <w:szCs w:val="24"/>
              </w:rPr>
              <w:t>Arq</w:t>
            </w:r>
            <w:proofErr w:type="spellEnd"/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 utiliza</w:t>
            </w:r>
            <w:r w:rsidR="0040267E" w:rsidRPr="00903AB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903ABB">
              <w:rPr>
                <w:rFonts w:ascii="Arial Narrow" w:hAnsi="Arial Narrow" w:cs="Arial"/>
                <w:sz w:val="24"/>
                <w:szCs w:val="24"/>
              </w:rPr>
              <w:t>tecnologias que permitam a preservação incremental de informações;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E360B6C" w14:textId="77777777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A60E9F3" w14:textId="77777777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20AD1" w:rsidRPr="00903ABB" w14:paraId="75258402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994A2BF" w14:textId="77777777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6344A76" w14:textId="1E8B57B9" w:rsidR="00620AD1" w:rsidRPr="00903ABB" w:rsidRDefault="00620AD1" w:rsidP="0062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As informações adicionadas para preservação de forma incremental </w:t>
            </w:r>
            <w:r w:rsidR="0040267E" w:rsidRPr="00903ABB">
              <w:rPr>
                <w:rFonts w:ascii="Arial Narrow" w:hAnsi="Arial Narrow" w:cs="Arial"/>
                <w:sz w:val="24"/>
                <w:szCs w:val="24"/>
              </w:rPr>
              <w:t xml:space="preserve">são </w:t>
            </w:r>
            <w:r w:rsidRPr="00903ABB">
              <w:rPr>
                <w:rFonts w:ascii="Arial Narrow" w:hAnsi="Arial Narrow" w:cs="Arial"/>
                <w:sz w:val="24"/>
                <w:szCs w:val="24"/>
              </w:rPr>
              <w:t>organizadas de forma que sua recuperação seja integralmente recuperável em formato digital, sem necessidade de nova conversão de sistema analógico para digital.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F1958DF" w14:textId="77777777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A735235" w14:textId="77777777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20AD1" w:rsidRPr="00903ABB" w14:paraId="1313C07B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C564A4B" w14:textId="77777777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56CFBDB" w14:textId="4BD56E5D" w:rsidR="00620AD1" w:rsidRPr="00903ABB" w:rsidRDefault="00620AD1" w:rsidP="0062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A Contratada entrega</w:t>
            </w:r>
            <w:r w:rsidR="0040267E" w:rsidRPr="00903AB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os arquivos digitais produzidos, em suporte filme digital – dados em filme (bits </w:t>
            </w:r>
            <w:proofErr w:type="spellStart"/>
            <w:r w:rsidRPr="00903ABB">
              <w:rPr>
                <w:rFonts w:ascii="Arial Narrow" w:hAnsi="Arial Narrow" w:cs="Arial"/>
                <w:sz w:val="24"/>
                <w:szCs w:val="24"/>
              </w:rPr>
              <w:t>on</w:t>
            </w:r>
            <w:proofErr w:type="spellEnd"/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03ABB">
              <w:rPr>
                <w:rFonts w:ascii="Arial Narrow" w:hAnsi="Arial Narrow" w:cs="Arial"/>
                <w:sz w:val="24"/>
                <w:szCs w:val="24"/>
              </w:rPr>
              <w:t>film</w:t>
            </w:r>
            <w:proofErr w:type="spellEnd"/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), para preservação permanente. A preservação digital </w:t>
            </w:r>
            <w:r w:rsidR="0040267E" w:rsidRPr="00903ABB">
              <w:rPr>
                <w:rFonts w:ascii="Arial Narrow" w:hAnsi="Arial Narrow" w:cs="Arial"/>
                <w:sz w:val="24"/>
                <w:szCs w:val="24"/>
              </w:rPr>
              <w:t>é</w:t>
            </w: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 feita de forma que </w:t>
            </w:r>
            <w:proofErr w:type="gramStart"/>
            <w:r w:rsidRPr="00903ABB">
              <w:rPr>
                <w:rFonts w:ascii="Arial Narrow" w:hAnsi="Arial Narrow" w:cs="Arial"/>
                <w:sz w:val="24"/>
                <w:szCs w:val="24"/>
              </w:rPr>
              <w:t>a recuperação e a recomposição dos dados seja</w:t>
            </w:r>
            <w:proofErr w:type="gramEnd"/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 feita de forma digital sem a necessidade de nova conversão de sistema analógico para digital;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106EDE0" w14:textId="77777777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1E0AB2E" w14:textId="77777777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20AD1" w:rsidRPr="00903ABB" w14:paraId="38BCD498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FF25356" w14:textId="77777777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E73F6D0" w14:textId="1BD2B68F" w:rsidR="00620AD1" w:rsidRPr="00903ABB" w:rsidRDefault="00620AD1" w:rsidP="0062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O filme digital </w:t>
            </w:r>
            <w:r w:rsidR="0040267E" w:rsidRPr="00903ABB">
              <w:rPr>
                <w:rFonts w:ascii="Arial Narrow" w:hAnsi="Arial Narrow" w:cs="Arial"/>
                <w:sz w:val="24"/>
                <w:szCs w:val="24"/>
              </w:rPr>
              <w:t>é</w:t>
            </w: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 gravado por sistema óptico que permita o armazenamento de dados binários, com capacidade mínima de 1 (um) megabyte por fotograma (frame 35mm) ou superior;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1D06B0C" w14:textId="77777777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3A76AE6" w14:textId="77777777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20AD1" w:rsidRPr="00903ABB" w14:paraId="5C380C7F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498DAB4" w14:textId="77777777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70AF8F2" w14:textId="4B3A2DBE" w:rsidR="00620AD1" w:rsidRPr="00903ABB" w:rsidRDefault="00620AD1" w:rsidP="00620A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A Contratada entrega</w:t>
            </w:r>
            <w:r w:rsidR="0040267E" w:rsidRPr="00903AB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903ABB">
              <w:rPr>
                <w:rFonts w:ascii="Arial Narrow" w:hAnsi="Arial Narrow" w:cs="Arial"/>
                <w:sz w:val="24"/>
                <w:szCs w:val="24"/>
              </w:rPr>
              <w:t>todos os códigos fontes e informações para engenharia reversa de todos os sistemas de hardware e software.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AFD0F51" w14:textId="77777777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9416120" w14:textId="77777777" w:rsidR="00620AD1" w:rsidRPr="00903ABB" w:rsidRDefault="00620AD1" w:rsidP="00620AD1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5B583D8B" w14:textId="633DF6F4" w:rsidR="00582A8B" w:rsidRPr="00903ABB" w:rsidRDefault="00582A8B" w:rsidP="00254379">
      <w:pPr>
        <w:pStyle w:val="PargrafodaLista"/>
        <w:spacing w:after="0" w:line="240" w:lineRule="auto"/>
        <w:rPr>
          <w:rFonts w:ascii="Arial Narrow" w:eastAsiaTheme="minorHAnsi" w:hAnsi="Arial Narrow" w:cs="Arial"/>
          <w:sz w:val="24"/>
          <w:szCs w:val="24"/>
        </w:rPr>
      </w:pPr>
    </w:p>
    <w:p w14:paraId="30AA9CD1" w14:textId="77777777" w:rsidR="00B83F52" w:rsidRPr="00E1714A" w:rsidRDefault="00B83F52" w:rsidP="00B83F52">
      <w:pPr>
        <w:pStyle w:val="PargrafodaLista"/>
        <w:numPr>
          <w:ilvl w:val="0"/>
          <w:numId w:val="2"/>
        </w:numPr>
        <w:spacing w:after="0" w:line="240" w:lineRule="auto"/>
        <w:rPr>
          <w:rFonts w:ascii="Arial Narrow" w:eastAsiaTheme="minorHAnsi" w:hAnsi="Arial Narrow" w:cs="Arial"/>
          <w:b/>
          <w:bCs/>
          <w:sz w:val="24"/>
          <w:szCs w:val="24"/>
        </w:rPr>
      </w:pPr>
      <w:r w:rsidRPr="00E1714A">
        <w:rPr>
          <w:rFonts w:ascii="Arial Narrow" w:eastAsiaTheme="minorHAnsi" w:hAnsi="Arial Narrow" w:cs="Arial"/>
          <w:b/>
          <w:bCs/>
          <w:sz w:val="24"/>
          <w:szCs w:val="24"/>
        </w:rPr>
        <w:t>TRATAMENTO ARQUIVÍSTICO E DIGITALIZAÇÃO DOS DOCUMENTOS</w:t>
      </w:r>
    </w:p>
    <w:p w14:paraId="0A4BD5DA" w14:textId="1A57BBA1" w:rsidR="00582A8B" w:rsidRPr="00903ABB" w:rsidRDefault="00582A8B" w:rsidP="00254379">
      <w:pPr>
        <w:pStyle w:val="PargrafodaLista"/>
        <w:spacing w:after="0" w:line="240" w:lineRule="auto"/>
        <w:rPr>
          <w:rFonts w:ascii="Arial Narrow" w:eastAsiaTheme="minorHAnsi" w:hAnsi="Arial Narrow" w:cs="Arial"/>
          <w:sz w:val="24"/>
          <w:szCs w:val="24"/>
        </w:rPr>
      </w:pPr>
    </w:p>
    <w:tbl>
      <w:tblPr>
        <w:tblW w:w="8923" w:type="dxa"/>
        <w:tblLayout w:type="fixed"/>
        <w:tblLook w:val="0400" w:firstRow="0" w:lastRow="0" w:firstColumn="0" w:lastColumn="0" w:noHBand="0" w:noVBand="1"/>
      </w:tblPr>
      <w:tblGrid>
        <w:gridCol w:w="843"/>
        <w:gridCol w:w="6379"/>
        <w:gridCol w:w="850"/>
        <w:gridCol w:w="851"/>
      </w:tblGrid>
      <w:tr w:rsidR="00B83F52" w:rsidRPr="00903ABB" w14:paraId="34C64660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1F3864" w:themeFill="accent1" w:themeFillShade="80"/>
          </w:tcPr>
          <w:p w14:paraId="1C902C0A" w14:textId="77777777" w:rsidR="00B83F52" w:rsidRPr="00903ABB" w:rsidRDefault="00B83F52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Item</w:t>
            </w: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1F3864" w:themeFill="accent1" w:themeFillShade="80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</w:tcPr>
          <w:p w14:paraId="61F63AA5" w14:textId="77777777" w:rsidR="00B83F52" w:rsidRPr="00903ABB" w:rsidRDefault="00B83F52" w:rsidP="004851CB">
            <w:pPr>
              <w:spacing w:before="20" w:after="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Serviço de preservação digital em hardware 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1F3864" w:themeFill="accent1" w:themeFillShade="80"/>
          </w:tcPr>
          <w:p w14:paraId="3E34C2EE" w14:textId="77777777" w:rsidR="00B83F52" w:rsidRPr="00903ABB" w:rsidRDefault="00B83F52" w:rsidP="004851CB">
            <w:pPr>
              <w:spacing w:before="20" w:after="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Sim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1F3864" w:themeFill="accent1" w:themeFillShade="80"/>
          </w:tcPr>
          <w:p w14:paraId="0926E906" w14:textId="77777777" w:rsidR="00B83F52" w:rsidRPr="00903ABB" w:rsidRDefault="00B83F52" w:rsidP="004851CB">
            <w:pPr>
              <w:spacing w:before="20" w:after="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Não</w:t>
            </w:r>
          </w:p>
        </w:tc>
      </w:tr>
      <w:tr w:rsidR="00582A8B" w:rsidRPr="00903ABB" w14:paraId="381BF7B4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7B5B0D3" w14:textId="77777777" w:rsidR="00582A8B" w:rsidRPr="00903ABB" w:rsidRDefault="00582A8B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04D6F03" w14:textId="16C548CB" w:rsidR="00582A8B" w:rsidRPr="00903ABB" w:rsidRDefault="00B83F52" w:rsidP="00485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Os documentos administrativos e históricos (conforme classificação) são higienizados, organizados e classificados conforme critérios definidos nos itens 4.1.1 e 4.1.2 do documento ANEXO II – REQUISITOS TÉCNICOS DO AMBIENTE DE GUARDA E PRESERVAÇÃO DE DOCUMENTOS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5A89031" w14:textId="77777777" w:rsidR="00582A8B" w:rsidRPr="00903ABB" w:rsidRDefault="00582A8B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EB09A4A" w14:textId="77777777" w:rsidR="00582A8B" w:rsidRPr="00903ABB" w:rsidRDefault="00582A8B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82A8B" w:rsidRPr="00903ABB" w14:paraId="0C43E415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3FA80AB" w14:textId="77777777" w:rsidR="00582A8B" w:rsidRPr="00903ABB" w:rsidRDefault="00582A8B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C26F683" w14:textId="77EF9CC7" w:rsidR="00582A8B" w:rsidRPr="00903ABB" w:rsidRDefault="00B83F52" w:rsidP="00B83F52">
            <w:pPr>
              <w:pStyle w:val="Ttulo2"/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>Serviço de organização e classificação arquivística é realizado conforme critérios e definições apresentadas no item 4.1.3 do documento ANEXO II – REQUISITOS TÉCNICOS DO AMBIENTE DE GUARDA E PRESERVAÇÃO DE DOCUMENTOS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DCBE9FD" w14:textId="77777777" w:rsidR="00582A8B" w:rsidRPr="00903ABB" w:rsidRDefault="00582A8B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2DC660D" w14:textId="77777777" w:rsidR="00582A8B" w:rsidRPr="00903ABB" w:rsidRDefault="00582A8B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82A8B" w:rsidRPr="00903ABB" w14:paraId="2AE5CA86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CF039BC" w14:textId="77777777" w:rsidR="00582A8B" w:rsidRPr="00903ABB" w:rsidRDefault="00582A8B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6E3D4C3" w14:textId="5A9888E9" w:rsidR="00582A8B" w:rsidRPr="00903ABB" w:rsidRDefault="00A22778" w:rsidP="00A22778">
            <w:pPr>
              <w:pStyle w:val="Ttulo2"/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>Os documentos são antes cadastrados em sistema de captura e na sequência digitalizados através de um módulo específico para esta finalidade.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D66133B" w14:textId="77777777" w:rsidR="00582A8B" w:rsidRPr="00903ABB" w:rsidRDefault="00582A8B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FFCA8D5" w14:textId="77777777" w:rsidR="00582A8B" w:rsidRPr="00903ABB" w:rsidRDefault="00582A8B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82A8B" w:rsidRPr="00903ABB" w14:paraId="5C7EA937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C9733AC" w14:textId="77777777" w:rsidR="00582A8B" w:rsidRPr="00903ABB" w:rsidRDefault="00582A8B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FA621C7" w14:textId="36BD9CA8" w:rsidR="00582A8B" w:rsidRPr="00E1714A" w:rsidRDefault="00A22778" w:rsidP="00E1714A">
            <w:pPr>
              <w:pStyle w:val="Ttulo2"/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>São respeitados os padrões técnicos mínimos para a digitalização dos documentos obedecendo ao Anexo I do Decreto nº 10.278, de 2020, e às necessidades da CONTRATANTE, conforme apresentado no item 4.2.3 do documento ANEXO II – REQUISITOS TÉCNICOS DO AMBIENTE DE GUARDA E PRESERVAÇÃO DE DOCUMENTOS.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36AB666" w14:textId="77777777" w:rsidR="00582A8B" w:rsidRPr="00903ABB" w:rsidRDefault="00582A8B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FE41822" w14:textId="77777777" w:rsidR="00582A8B" w:rsidRPr="00903ABB" w:rsidRDefault="00582A8B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82A8B" w:rsidRPr="00903ABB" w14:paraId="782A92E1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22E8D28" w14:textId="77777777" w:rsidR="00582A8B" w:rsidRPr="00903ABB" w:rsidRDefault="00582A8B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EE9F9C4" w14:textId="5562AE3A" w:rsidR="00582A8B" w:rsidRPr="00903ABB" w:rsidRDefault="00A22778" w:rsidP="00A22778">
            <w:pPr>
              <w:pStyle w:val="Ttulo2"/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>A nomenclatura definida para os arquivos de imagens gerados, é concebida de forma única e completa com relação ao seu conteúdo, devendo conter também o número do documento físico e a identificação da página a que se refere, a critério do setor de tecnologia da informação da Contratante.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11FC3ED" w14:textId="77777777" w:rsidR="00582A8B" w:rsidRPr="00903ABB" w:rsidRDefault="00582A8B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AAC1EE9" w14:textId="77777777" w:rsidR="00582A8B" w:rsidRPr="00903ABB" w:rsidRDefault="00582A8B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82A8B" w:rsidRPr="00903ABB" w14:paraId="2EA33DBB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451BCEC" w14:textId="77777777" w:rsidR="00582A8B" w:rsidRPr="00903ABB" w:rsidRDefault="00582A8B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21E11D5" w14:textId="741A7550" w:rsidR="00A22778" w:rsidRPr="00903ABB" w:rsidRDefault="00A22778" w:rsidP="00A22778">
            <w:pPr>
              <w:pStyle w:val="Ttulo2"/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>São utilizados scanners de alta performance, capazes de realizar o processamento automático do arquivo de imagem. A utilização destes recursos permitirá a manutenção da boa qualidade da imagem do documento, no que se refere à sua nitidez e legibilidade, além de estabelecer padrões que garantam os tamanhos médios dos arquivos. Remoção de linhas horizontais e verticais;</w:t>
            </w:r>
          </w:p>
          <w:p w14:paraId="1EC974E4" w14:textId="469EF703" w:rsidR="00582A8B" w:rsidRPr="00903ABB" w:rsidRDefault="00A22778" w:rsidP="00A22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Eliminação/limpeza de bordas pretas.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196096C" w14:textId="77777777" w:rsidR="00582A8B" w:rsidRPr="00903ABB" w:rsidRDefault="00582A8B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3F44FB8" w14:textId="77777777" w:rsidR="00582A8B" w:rsidRPr="00903ABB" w:rsidRDefault="00582A8B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82A8B" w:rsidRPr="00903ABB" w14:paraId="35C59B80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783FA63" w14:textId="77777777" w:rsidR="00582A8B" w:rsidRPr="00903ABB" w:rsidRDefault="00582A8B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91EB8F0" w14:textId="308FC4F9" w:rsidR="00A22778" w:rsidRPr="00903ABB" w:rsidRDefault="00A22778" w:rsidP="00A22778">
            <w:pPr>
              <w:pStyle w:val="Ttulo2"/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 xml:space="preserve">Os seguintes recursos de </w:t>
            </w:r>
            <w:r w:rsidR="00B6080B"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>escaneamento</w:t>
            </w:r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 xml:space="preserve"> são disponibilizados:</w:t>
            </w:r>
          </w:p>
          <w:p w14:paraId="0AA9A2BC" w14:textId="77777777" w:rsidR="00A22778" w:rsidRPr="00903ABB" w:rsidRDefault="00A22778" w:rsidP="00A22778">
            <w:pPr>
              <w:pStyle w:val="PargrafodaLista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both"/>
              <w:rPr>
                <w:rFonts w:ascii="Arial Narrow" w:eastAsiaTheme="minorHAnsi" w:hAnsi="Arial Narrow" w:cs="Arial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sz w:val="24"/>
                <w:szCs w:val="24"/>
              </w:rPr>
              <w:t xml:space="preserve">Edge </w:t>
            </w:r>
            <w:proofErr w:type="spellStart"/>
            <w:r w:rsidRPr="00903ABB">
              <w:rPr>
                <w:rFonts w:ascii="Arial Narrow" w:eastAsiaTheme="minorHAnsi" w:hAnsi="Arial Narrow" w:cs="Arial"/>
                <w:sz w:val="24"/>
                <w:szCs w:val="24"/>
              </w:rPr>
              <w:t>detection</w:t>
            </w:r>
            <w:proofErr w:type="spellEnd"/>
            <w:r w:rsidRPr="00903ABB">
              <w:rPr>
                <w:rFonts w:ascii="Arial Narrow" w:eastAsiaTheme="minorHAnsi" w:hAnsi="Arial Narrow" w:cs="Arial"/>
                <w:sz w:val="24"/>
                <w:szCs w:val="24"/>
              </w:rPr>
              <w:t>/</w:t>
            </w:r>
            <w:proofErr w:type="spellStart"/>
            <w:r w:rsidRPr="00903ABB">
              <w:rPr>
                <w:rFonts w:ascii="Arial Narrow" w:eastAsiaTheme="minorHAnsi" w:hAnsi="Arial Narrow" w:cs="Arial"/>
                <w:sz w:val="24"/>
                <w:szCs w:val="24"/>
              </w:rPr>
              <w:t>cropping</w:t>
            </w:r>
            <w:proofErr w:type="spellEnd"/>
            <w:r w:rsidRPr="00903ABB">
              <w:rPr>
                <w:rFonts w:ascii="Arial Narrow" w:eastAsiaTheme="minorHAnsi" w:hAnsi="Arial Narrow" w:cs="Arial"/>
                <w:sz w:val="24"/>
                <w:szCs w:val="24"/>
              </w:rPr>
              <w:t>: Reconhecimento das margens do documento para eliminar áreas que não façam parte do original em papel;</w:t>
            </w:r>
          </w:p>
          <w:p w14:paraId="28D4CE14" w14:textId="77777777" w:rsidR="00A22778" w:rsidRPr="00903ABB" w:rsidRDefault="00A22778" w:rsidP="00A22778">
            <w:pPr>
              <w:pStyle w:val="PargrafodaLista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both"/>
              <w:rPr>
                <w:rFonts w:ascii="Arial Narrow" w:eastAsiaTheme="minorHAnsi" w:hAnsi="Arial Narrow" w:cs="Arial"/>
                <w:sz w:val="24"/>
                <w:szCs w:val="24"/>
              </w:rPr>
            </w:pPr>
            <w:proofErr w:type="spellStart"/>
            <w:r w:rsidRPr="00903ABB">
              <w:rPr>
                <w:rFonts w:ascii="Arial Narrow" w:eastAsiaTheme="minorHAnsi" w:hAnsi="Arial Narrow" w:cs="Arial"/>
                <w:sz w:val="24"/>
                <w:szCs w:val="24"/>
              </w:rPr>
              <w:t>Deskewing</w:t>
            </w:r>
            <w:proofErr w:type="spellEnd"/>
            <w:r w:rsidRPr="00903ABB">
              <w:rPr>
                <w:rFonts w:ascii="Arial Narrow" w:eastAsiaTheme="minorHAnsi" w:hAnsi="Arial Narrow" w:cs="Arial"/>
                <w:sz w:val="24"/>
                <w:szCs w:val="24"/>
              </w:rPr>
              <w:t>: Alinhamento automático das informações existentes no original. Este recurso é de extrema importância para a precisão de um futuro reconhecimento ótico;</w:t>
            </w:r>
          </w:p>
          <w:p w14:paraId="2D297E6F" w14:textId="42D29DBF" w:rsidR="00582A8B" w:rsidRPr="00903ABB" w:rsidRDefault="00A22778" w:rsidP="00A22778">
            <w:pPr>
              <w:pStyle w:val="PargrafodaLista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both"/>
              <w:rPr>
                <w:rFonts w:ascii="Arial Narrow" w:eastAsiaTheme="minorHAnsi" w:hAnsi="Arial Narrow" w:cs="Arial"/>
                <w:sz w:val="24"/>
                <w:szCs w:val="24"/>
              </w:rPr>
            </w:pPr>
            <w:proofErr w:type="spellStart"/>
            <w:r w:rsidRPr="00903ABB">
              <w:rPr>
                <w:rFonts w:ascii="Arial Narrow" w:eastAsiaTheme="minorHAnsi" w:hAnsi="Arial Narrow" w:cs="Arial"/>
                <w:sz w:val="24"/>
                <w:szCs w:val="24"/>
              </w:rPr>
              <w:t>Speckle</w:t>
            </w:r>
            <w:proofErr w:type="spellEnd"/>
            <w:r w:rsidRPr="00903ABB">
              <w:rPr>
                <w:rFonts w:ascii="Arial Narrow" w:eastAsiaTheme="minorHAnsi" w:hAnsi="Arial Narrow" w:cs="Arial"/>
                <w:sz w:val="24"/>
                <w:szCs w:val="24"/>
              </w:rPr>
              <w:t xml:space="preserve"> </w:t>
            </w:r>
            <w:proofErr w:type="spellStart"/>
            <w:r w:rsidRPr="00903ABB">
              <w:rPr>
                <w:rFonts w:ascii="Arial Narrow" w:eastAsiaTheme="minorHAnsi" w:hAnsi="Arial Narrow" w:cs="Arial"/>
                <w:sz w:val="24"/>
                <w:szCs w:val="24"/>
              </w:rPr>
              <w:t>removal</w:t>
            </w:r>
            <w:proofErr w:type="spellEnd"/>
            <w:r w:rsidRPr="00903ABB">
              <w:rPr>
                <w:rFonts w:ascii="Arial Narrow" w:eastAsiaTheme="minorHAnsi" w:hAnsi="Arial Narrow" w:cs="Arial"/>
                <w:sz w:val="24"/>
                <w:szCs w:val="24"/>
              </w:rPr>
              <w:t>: Remove sujeiras (pontos) da imagem, provendo uma maior compressão do arquivo e aumentando a precisão de uma futura etapa de reconhecimento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BE43354" w14:textId="77777777" w:rsidR="00582A8B" w:rsidRPr="00903ABB" w:rsidRDefault="00582A8B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C91F089" w14:textId="77777777" w:rsidR="00582A8B" w:rsidRPr="00903ABB" w:rsidRDefault="00582A8B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82A8B" w:rsidRPr="00903ABB" w14:paraId="08255D1A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8EB4E58" w14:textId="77777777" w:rsidR="00582A8B" w:rsidRPr="00903ABB" w:rsidRDefault="00582A8B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967A527" w14:textId="7AE24C5F" w:rsidR="007C4D09" w:rsidRPr="00903ABB" w:rsidRDefault="007C4D09" w:rsidP="007C4D09">
            <w:pPr>
              <w:pStyle w:val="Ttulo2"/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>Quanto ao material digitalizado é identificada a qualidade do processo de digitalização conforme os seguintes critérios:</w:t>
            </w:r>
          </w:p>
          <w:p w14:paraId="4837B298" w14:textId="179F8DC3" w:rsidR="007C4D09" w:rsidRPr="00903ABB" w:rsidRDefault="007C4D09" w:rsidP="007C4D09">
            <w:pPr>
              <w:pStyle w:val="PargrafodaLista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both"/>
              <w:rPr>
                <w:rFonts w:ascii="Arial Narrow" w:eastAsiaTheme="minorHAnsi" w:hAnsi="Arial Narrow" w:cs="Arial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sz w:val="24"/>
                <w:szCs w:val="24"/>
              </w:rPr>
              <w:t>Resolução na digitalização em nível igual ou superior ao contratado;</w:t>
            </w:r>
          </w:p>
          <w:p w14:paraId="1BCB3A80" w14:textId="3D5D7D3B" w:rsidR="007C4D09" w:rsidRPr="00903ABB" w:rsidRDefault="007C4D09" w:rsidP="007C4D09">
            <w:pPr>
              <w:pStyle w:val="PargrafodaLista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both"/>
              <w:rPr>
                <w:rFonts w:ascii="Arial Narrow" w:eastAsiaTheme="minorHAnsi" w:hAnsi="Arial Narrow" w:cs="Arial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sz w:val="24"/>
                <w:szCs w:val="24"/>
              </w:rPr>
              <w:t>Preenchimento ou alimentação correta de dados dos arquivos ou indexadores;</w:t>
            </w:r>
          </w:p>
          <w:p w14:paraId="5E900CB3" w14:textId="1DB2BA89" w:rsidR="007C4D09" w:rsidRPr="00903ABB" w:rsidRDefault="007C4D09" w:rsidP="007C4D09">
            <w:pPr>
              <w:pStyle w:val="PargrafodaLista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both"/>
              <w:rPr>
                <w:rFonts w:ascii="Arial Narrow" w:eastAsiaTheme="minorHAnsi" w:hAnsi="Arial Narrow" w:cs="Arial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sz w:val="24"/>
                <w:szCs w:val="24"/>
              </w:rPr>
              <w:t>Páginas sequenciadas na ordem correta;</w:t>
            </w:r>
          </w:p>
          <w:p w14:paraId="574424D0" w14:textId="0107A3AF" w:rsidR="007C4D09" w:rsidRPr="00903ABB" w:rsidRDefault="007C4D09" w:rsidP="007C4D09">
            <w:pPr>
              <w:pStyle w:val="PargrafodaLista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both"/>
              <w:rPr>
                <w:rFonts w:ascii="Arial Narrow" w:eastAsiaTheme="minorHAnsi" w:hAnsi="Arial Narrow" w:cs="Arial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sz w:val="24"/>
                <w:szCs w:val="24"/>
              </w:rPr>
              <w:t>Documentos conforme digitalizados sem ausência destes ou de páginas;</w:t>
            </w:r>
          </w:p>
          <w:p w14:paraId="762985CB" w14:textId="5586A418" w:rsidR="00582A8B" w:rsidRPr="00E1714A" w:rsidRDefault="007C4D09" w:rsidP="00E1714A">
            <w:pPr>
              <w:pStyle w:val="PargrafodaLista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both"/>
              <w:rPr>
                <w:rFonts w:ascii="Arial Narrow" w:eastAsiaTheme="minorHAnsi" w:hAnsi="Arial Narrow" w:cs="Arial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sz w:val="24"/>
                <w:szCs w:val="24"/>
              </w:rPr>
              <w:t>Precisão na nomeação de arquivos com correspondência correta correspondente à imagem gravada.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1FEB874" w14:textId="77777777" w:rsidR="00582A8B" w:rsidRPr="00903ABB" w:rsidRDefault="00582A8B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3F70FC9" w14:textId="77777777" w:rsidR="00582A8B" w:rsidRPr="00903ABB" w:rsidRDefault="00582A8B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82A8B" w:rsidRPr="00903ABB" w14:paraId="580CE31B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C716213" w14:textId="77777777" w:rsidR="00582A8B" w:rsidRPr="00903ABB" w:rsidRDefault="00582A8B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4CC2C26" w14:textId="2A7BBA0D" w:rsidR="00582A8B" w:rsidRPr="00903ABB" w:rsidRDefault="007C4D09" w:rsidP="007C4D09">
            <w:pPr>
              <w:pStyle w:val="Ttulo2"/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>A atividade de limpeza da imagem digitalizada ocorre de forma automática em, no mínimo, 90% dos casos, retirando assim imperfeições que prejudiquem a visualização com clareza e a indexação/classificação dos documentos.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7C67EF3" w14:textId="77777777" w:rsidR="00582A8B" w:rsidRPr="00903ABB" w:rsidRDefault="00582A8B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501259D" w14:textId="77777777" w:rsidR="00582A8B" w:rsidRPr="00903ABB" w:rsidRDefault="00582A8B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82A8B" w:rsidRPr="00903ABB" w14:paraId="5F3589F1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171724E" w14:textId="77777777" w:rsidR="00582A8B" w:rsidRPr="00903ABB" w:rsidRDefault="00582A8B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83AD899" w14:textId="24307865" w:rsidR="00582A8B" w:rsidRPr="00903ABB" w:rsidRDefault="007C4D09" w:rsidP="004851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O software de captura permite o descarte de imagens indesejáveis, tais como páginas separadoras e versos em branco, bem como a inserção e atualização de imagens de páginas integrantes do documento digitalizado, mantida a integridade original dos documentos físicos e a ordem cronológica </w:t>
            </w:r>
            <w:proofErr w:type="gramStart"/>
            <w:r w:rsidRPr="00903ABB">
              <w:rPr>
                <w:rFonts w:ascii="Arial Narrow" w:hAnsi="Arial Narrow" w:cs="Arial"/>
                <w:sz w:val="24"/>
                <w:szCs w:val="24"/>
              </w:rPr>
              <w:t>dos mesmos</w:t>
            </w:r>
            <w:proofErr w:type="gramEnd"/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494639E" w14:textId="77777777" w:rsidR="00582A8B" w:rsidRPr="00903ABB" w:rsidRDefault="00582A8B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BBE50FB" w14:textId="77777777" w:rsidR="00582A8B" w:rsidRPr="00903ABB" w:rsidRDefault="00582A8B" w:rsidP="004851CB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7C4D09" w:rsidRPr="00903ABB" w14:paraId="0E58A52F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79E65D0" w14:textId="77777777" w:rsidR="007C4D09" w:rsidRPr="00903ABB" w:rsidRDefault="007C4D09" w:rsidP="007C4D0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2B48387" w14:textId="45257A6C" w:rsidR="007C4D09" w:rsidRPr="00903ABB" w:rsidRDefault="007C4D09" w:rsidP="007C4D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>Os documentos digitalizados são separados por “lotes”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226ADE5" w14:textId="77777777" w:rsidR="007C4D09" w:rsidRPr="00903ABB" w:rsidRDefault="007C4D09" w:rsidP="007C4D0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0EA0F45" w14:textId="77777777" w:rsidR="007C4D09" w:rsidRPr="00903ABB" w:rsidRDefault="007C4D09" w:rsidP="007C4D0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7C4D09" w:rsidRPr="00903ABB" w14:paraId="24BA8EEA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3F9DDCF" w14:textId="77777777" w:rsidR="007C4D09" w:rsidRPr="00903ABB" w:rsidRDefault="007C4D09" w:rsidP="007C4D0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3BF2052" w14:textId="1AD2FF90" w:rsidR="007C4D09" w:rsidRPr="00903ABB" w:rsidRDefault="007C4D09" w:rsidP="007C4D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  <w:r w:rsidRPr="00903ABB">
              <w:rPr>
                <w:rFonts w:ascii="Arial Narrow" w:hAnsi="Arial Narrow" w:cs="Arial"/>
                <w:sz w:val="24"/>
                <w:szCs w:val="24"/>
              </w:rPr>
              <w:t xml:space="preserve">As dimensões das páginas de documentos dos formatos A4, A3, A2, A1 e A0 estão estabelecidas na ABNT NBR 10.068:1987. O comprimento está considerado sempre conforme a maior dimensão do documento. 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647C6A1" w14:textId="77777777" w:rsidR="007C4D09" w:rsidRPr="00903ABB" w:rsidRDefault="007C4D09" w:rsidP="007C4D0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A9BC3FC" w14:textId="77777777" w:rsidR="007C4D09" w:rsidRPr="00903ABB" w:rsidRDefault="007C4D09" w:rsidP="007C4D0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7C4D09" w:rsidRPr="00903ABB" w14:paraId="002D8FE4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D527745" w14:textId="77777777" w:rsidR="007C4D09" w:rsidRPr="00903ABB" w:rsidRDefault="007C4D09" w:rsidP="007C4D0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FB67AF7" w14:textId="6AC5FF6F" w:rsidR="007C4D09" w:rsidRPr="00903ABB" w:rsidRDefault="007C4D09" w:rsidP="00B13D9F">
            <w:pPr>
              <w:pStyle w:val="Ttulo2"/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 xml:space="preserve">Para o processo de captura de documentos históricos, a contratada utiliza scanners planetário, </w:t>
            </w:r>
            <w:r w:rsidR="00B13D9F"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 xml:space="preserve">preservando assim </w:t>
            </w:r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>a integridade do documento</w:t>
            </w:r>
            <w:r w:rsidR="00B13D9F"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6983AF5" w14:textId="77777777" w:rsidR="007C4D09" w:rsidRPr="00903ABB" w:rsidRDefault="007C4D09" w:rsidP="007C4D0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91AB20E" w14:textId="77777777" w:rsidR="007C4D09" w:rsidRPr="00903ABB" w:rsidRDefault="007C4D09" w:rsidP="007C4D0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7C4D09" w:rsidRPr="00903ABB" w14:paraId="2F2CFC2D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A994F6F" w14:textId="77777777" w:rsidR="007C4D09" w:rsidRPr="00903ABB" w:rsidRDefault="007C4D09" w:rsidP="007C4D0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C5D24CF" w14:textId="5691FDC9" w:rsidR="00B13D9F" w:rsidRPr="00903ABB" w:rsidRDefault="00B13D9F" w:rsidP="00B13D9F">
            <w:pPr>
              <w:pStyle w:val="Ttulo2"/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>Consta em todas as imagens digitalizadas a tecnologia de Reconhecimento Ótico de Caracteres (OCR) com a inclusão do recurso de pesquisa textual através de qualquer palavra, frase ou trecho de frase constante nas imagens digitalizadas.</w:t>
            </w:r>
          </w:p>
          <w:p w14:paraId="5EDA1CE5" w14:textId="018691CC" w:rsidR="00B13D9F" w:rsidRPr="00903ABB" w:rsidRDefault="00B13D9F" w:rsidP="00B13D9F">
            <w:pPr>
              <w:pStyle w:val="PargrafodaLista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both"/>
              <w:rPr>
                <w:rFonts w:ascii="Arial Narrow" w:eastAsiaTheme="minorHAnsi" w:hAnsi="Arial Narrow" w:cs="Arial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sz w:val="24"/>
                <w:szCs w:val="24"/>
              </w:rPr>
              <w:t>Cada página digitalizada é submetida à ferramenta OCR.</w:t>
            </w:r>
          </w:p>
          <w:p w14:paraId="06890D73" w14:textId="0F52ACC0" w:rsidR="007C4D09" w:rsidRPr="00903ABB" w:rsidRDefault="00B13D9F" w:rsidP="00B13D9F">
            <w:pPr>
              <w:pStyle w:val="PargrafodaLista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both"/>
              <w:rPr>
                <w:rFonts w:ascii="Arial Narrow" w:eastAsiaTheme="minorHAnsi" w:hAnsi="Arial Narrow" w:cs="Arial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sz w:val="24"/>
                <w:szCs w:val="24"/>
              </w:rPr>
              <w:t>A ferramenta OCR reconhece caracteres comuns à língua portuguesa e a qualquer língua estrangeira eventualmente utilizada, bem como cedilha e outros caracteres acentuados comuns à língua portuguesa e a qualquer língua estrangeira eventualmente utilizada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2D5AA20" w14:textId="77777777" w:rsidR="007C4D09" w:rsidRPr="00903ABB" w:rsidRDefault="007C4D09" w:rsidP="007C4D0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9EC740D" w14:textId="77777777" w:rsidR="007C4D09" w:rsidRPr="00903ABB" w:rsidRDefault="007C4D09" w:rsidP="007C4D0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3D9F" w:rsidRPr="00903ABB" w14:paraId="59CA7184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6E55608" w14:textId="77777777" w:rsidR="00B13D9F" w:rsidRPr="00903ABB" w:rsidRDefault="00B13D9F" w:rsidP="007C4D0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722656C" w14:textId="6518DD28" w:rsidR="00B13D9F" w:rsidRPr="00903ABB" w:rsidRDefault="00B13D9F" w:rsidP="00B13D9F">
            <w:pPr>
              <w:pStyle w:val="Ttulo2"/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 xml:space="preserve">A tabela de aproveitamento do que é digitalizado via OCR apresentada no item 4.2.26 do documento ANEXO II – REQUISITOS TÉCNICOS DO AMBIENTE DE GUARDA E PRESERVAÇÃO DE DOCUMENTOS é integralmente respeitada. 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D99A505" w14:textId="77777777" w:rsidR="00B13D9F" w:rsidRPr="00903ABB" w:rsidRDefault="00B13D9F" w:rsidP="007C4D0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A5C80EA" w14:textId="77777777" w:rsidR="00B13D9F" w:rsidRPr="00903ABB" w:rsidRDefault="00B13D9F" w:rsidP="007C4D0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B7A70" w:rsidRPr="00903ABB" w14:paraId="675843C8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3551ED1" w14:textId="77777777" w:rsidR="000B7A70" w:rsidRPr="00903ABB" w:rsidRDefault="000B7A70" w:rsidP="007C4D0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38C05B4" w14:textId="2951FEFE" w:rsidR="000B7A70" w:rsidRPr="00903ABB" w:rsidRDefault="000B7A70" w:rsidP="00B13D9F">
            <w:pPr>
              <w:pStyle w:val="Ttulo2"/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 xml:space="preserve">A Contratada fornece sistema que permita </w:t>
            </w:r>
            <w:proofErr w:type="gramStart"/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 xml:space="preserve">o </w:t>
            </w:r>
            <w:r w:rsidR="007F511F"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>planilha</w:t>
            </w:r>
            <w:proofErr w:type="gramEnd"/>
            <w:r w:rsidR="007F511F"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 xml:space="preserve"> mento</w:t>
            </w:r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 xml:space="preserve"> dos lotes a serem indexados.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DC392B1" w14:textId="77777777" w:rsidR="000B7A70" w:rsidRPr="00903ABB" w:rsidRDefault="000B7A70" w:rsidP="007C4D0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2DF9B5E" w14:textId="77777777" w:rsidR="000B7A70" w:rsidRPr="00903ABB" w:rsidRDefault="000B7A70" w:rsidP="007C4D0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B7A70" w:rsidRPr="00903ABB" w14:paraId="56ED8056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473597F" w14:textId="77777777" w:rsidR="000B7A70" w:rsidRPr="00903ABB" w:rsidRDefault="000B7A70" w:rsidP="007C4D0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83D4BA9" w14:textId="559DFE6F" w:rsidR="000B7A70" w:rsidRPr="00903ABB" w:rsidRDefault="000B7A70" w:rsidP="000B7A70">
            <w:pPr>
              <w:pStyle w:val="Ttulo2"/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>O sistema permite a digitação dos índices informados pela Contratante.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28C42E0" w14:textId="77777777" w:rsidR="000B7A70" w:rsidRPr="00903ABB" w:rsidRDefault="000B7A70" w:rsidP="007C4D0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9EE52DB" w14:textId="77777777" w:rsidR="000B7A70" w:rsidRPr="00903ABB" w:rsidRDefault="000B7A70" w:rsidP="007C4D0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B7A70" w:rsidRPr="00903ABB" w14:paraId="3772F187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179167B" w14:textId="77777777" w:rsidR="000B7A70" w:rsidRPr="00903ABB" w:rsidRDefault="000B7A70" w:rsidP="007C4D0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D605450" w14:textId="55DEB827" w:rsidR="000B7A70" w:rsidRPr="00903ABB" w:rsidRDefault="000B7A70" w:rsidP="00B13D9F">
            <w:pPr>
              <w:pStyle w:val="Ttulo2"/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>A Contratada dispõe de equipe para executar a indexação nos locais onde encontram-se o acervo ou ainda em local combinado junto à Contratante.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38F3C8E" w14:textId="77777777" w:rsidR="000B7A70" w:rsidRPr="00903ABB" w:rsidRDefault="000B7A70" w:rsidP="007C4D0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912F5F8" w14:textId="77777777" w:rsidR="000B7A70" w:rsidRPr="00903ABB" w:rsidRDefault="000B7A70" w:rsidP="007C4D0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B7A70" w:rsidRPr="00903ABB" w14:paraId="1FC91685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E364326" w14:textId="77777777" w:rsidR="000B7A70" w:rsidRPr="00903ABB" w:rsidRDefault="000B7A70" w:rsidP="007C4D0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2BAEAAA" w14:textId="397AF53D" w:rsidR="000B7A70" w:rsidRPr="00903ABB" w:rsidRDefault="000B7A70" w:rsidP="000B7A70">
            <w:pPr>
              <w:pStyle w:val="Ttulo2"/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>O sistema da Contratada emite relatório informando a quantidade de metadados preenchidos.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7C937C7" w14:textId="77777777" w:rsidR="000B7A70" w:rsidRPr="00903ABB" w:rsidRDefault="000B7A70" w:rsidP="007C4D0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D6D93B9" w14:textId="77777777" w:rsidR="000B7A70" w:rsidRPr="00903ABB" w:rsidRDefault="000B7A70" w:rsidP="007C4D0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B7A70" w:rsidRPr="00903ABB" w14:paraId="08950FA0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2A9F9A9" w14:textId="77777777" w:rsidR="000B7A70" w:rsidRPr="00903ABB" w:rsidRDefault="000B7A70" w:rsidP="007C4D0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8055AC5" w14:textId="478DA0B4" w:rsidR="000B7A70" w:rsidRPr="00903ABB" w:rsidRDefault="000B7A70" w:rsidP="000B7A70">
            <w:pPr>
              <w:pStyle w:val="Ttulo2"/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>Os metadados mínimos exigidos para a digitalização dos documentos obedecem ao Anexo II do Decreto nº 10.278, de 2020, e às necessidades da CONTRATANTE, conforme apresentado no item 4.3.7 do documento</w:t>
            </w:r>
          </w:p>
          <w:p w14:paraId="1DDB8DDB" w14:textId="489F96DA" w:rsidR="000B7A70" w:rsidRPr="00903ABB" w:rsidRDefault="000B7A70" w:rsidP="00B13D9F">
            <w:pPr>
              <w:pStyle w:val="Ttulo2"/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>ANEXO II – REQUISITOS TÉCNICOS DO AMBIENTE DE GUARDA E PRESERVAÇÃO DE DOCUMENTOS.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ADDCCA6" w14:textId="77777777" w:rsidR="000B7A70" w:rsidRPr="00903ABB" w:rsidRDefault="000B7A70" w:rsidP="007C4D0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A00B7B8" w14:textId="77777777" w:rsidR="000B7A70" w:rsidRPr="00903ABB" w:rsidRDefault="000B7A70" w:rsidP="007C4D0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B7A70" w:rsidRPr="00903ABB" w14:paraId="7EB584C5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66FFE99" w14:textId="77777777" w:rsidR="000B7A70" w:rsidRPr="00903ABB" w:rsidRDefault="000B7A70" w:rsidP="007C4D0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18709C0" w14:textId="0A4871DC" w:rsidR="000B7A70" w:rsidRPr="00903ABB" w:rsidRDefault="0001093E" w:rsidP="0001093E">
            <w:pPr>
              <w:pStyle w:val="Ttulo2"/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</w:pPr>
            <w:bookmarkStart w:id="0" w:name="_Toc112796875"/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 xml:space="preserve">São Identificadas capacidades, conforme apresentados no item 4.5 do documento ANEXO II – REQUISITOS TÉCNICOS DO AMBIENTE DE GUARDA E PRESERVAÇÃO DE DOCUMENTOS para montagem dos </w:t>
            </w:r>
            <w:r w:rsidR="000B7A70"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>Birô</w:t>
            </w:r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>s</w:t>
            </w:r>
            <w:r w:rsidR="000B7A70"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 xml:space="preserve"> de Captura, Indexação e Processamento de Documentos</w:t>
            </w:r>
            <w:bookmarkEnd w:id="0"/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48DE03E" w14:textId="77777777" w:rsidR="000B7A70" w:rsidRPr="00903ABB" w:rsidRDefault="000B7A70" w:rsidP="007C4D0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1E08E07" w14:textId="77777777" w:rsidR="000B7A70" w:rsidRPr="00903ABB" w:rsidRDefault="000B7A70" w:rsidP="007C4D0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1093E" w:rsidRPr="00903ABB" w14:paraId="59670C5A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C673C17" w14:textId="77777777" w:rsidR="0001093E" w:rsidRPr="00903ABB" w:rsidRDefault="0001093E" w:rsidP="0001093E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F790383" w14:textId="60C35C37" w:rsidR="0001093E" w:rsidRPr="00903ABB" w:rsidRDefault="00DC574B" w:rsidP="0001093E">
            <w:pPr>
              <w:pStyle w:val="Ttulo2"/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>É</w:t>
            </w:r>
            <w:r w:rsidR="0001093E"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 xml:space="preserve"> observada a existência de um Repositório Arquivístico Digital Confiável / RDC-</w:t>
            </w:r>
            <w:proofErr w:type="spellStart"/>
            <w:r w:rsidR="0001093E"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>Arq</w:t>
            </w:r>
            <w:proofErr w:type="spellEnd"/>
            <w:r w:rsidR="0001093E"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>, fundamental para assegurar a preservação, o acesso e a autenticidade de longo prazo dos materiais digitais;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088AB88" w14:textId="77777777" w:rsidR="0001093E" w:rsidRPr="00903ABB" w:rsidRDefault="0001093E" w:rsidP="0001093E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6294C75" w14:textId="77777777" w:rsidR="0001093E" w:rsidRPr="00903ABB" w:rsidRDefault="0001093E" w:rsidP="0001093E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1093E" w:rsidRPr="00903ABB" w14:paraId="6FB32908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9E6DFDE" w14:textId="77777777" w:rsidR="0001093E" w:rsidRPr="00903ABB" w:rsidRDefault="0001093E" w:rsidP="007C4D0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8E58006" w14:textId="00CA11E3" w:rsidR="0001093E" w:rsidRPr="00903ABB" w:rsidRDefault="0001093E" w:rsidP="0001093E">
            <w:pPr>
              <w:pStyle w:val="Ttulo2"/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>Os Repositório Arquivístico Digital Confiável /RDC-</w:t>
            </w:r>
            <w:proofErr w:type="spellStart"/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>Arq</w:t>
            </w:r>
            <w:proofErr w:type="spellEnd"/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 xml:space="preserve"> apresentam:</w:t>
            </w:r>
          </w:p>
          <w:p w14:paraId="476D4603" w14:textId="0BC0E510" w:rsidR="0001093E" w:rsidRPr="00903ABB" w:rsidRDefault="0001093E" w:rsidP="0001093E">
            <w:pPr>
              <w:pStyle w:val="PargrafodaLista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both"/>
              <w:rPr>
                <w:rFonts w:ascii="Arial Narrow" w:eastAsiaTheme="minorHAnsi" w:hAnsi="Arial Narrow" w:cs="Arial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sz w:val="24"/>
                <w:szCs w:val="24"/>
              </w:rPr>
              <w:t>Gerenciamento dos documentos e metadados de acordo com as práticas e normas da Arquivologia, especificamente relacionadas à gestão documental, descrição arquivística multinível e preservação;</w:t>
            </w:r>
          </w:p>
          <w:p w14:paraId="4623C724" w14:textId="36151B1F" w:rsidR="0001093E" w:rsidRPr="00903ABB" w:rsidRDefault="0001093E" w:rsidP="0001093E">
            <w:pPr>
              <w:pStyle w:val="PargrafodaLista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both"/>
              <w:rPr>
                <w:rFonts w:ascii="Arial Narrow" w:eastAsiaTheme="minorHAnsi" w:hAnsi="Arial Narrow" w:cs="Arial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sz w:val="24"/>
                <w:szCs w:val="24"/>
              </w:rPr>
              <w:t>proteção das características do documento arquivístico, em especial a autenticidade (identidade e integridade) e a relação orgânica entre os documentos;</w:t>
            </w:r>
          </w:p>
          <w:p w14:paraId="659B990D" w14:textId="2C24AE67" w:rsidR="0001093E" w:rsidRPr="00903ABB" w:rsidRDefault="0001093E" w:rsidP="0001093E">
            <w:pPr>
              <w:pStyle w:val="PargrafodaLista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both"/>
              <w:rPr>
                <w:rFonts w:ascii="Arial Narrow" w:eastAsiaTheme="minorHAnsi" w:hAnsi="Arial Narrow" w:cs="Arial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sz w:val="24"/>
                <w:szCs w:val="24"/>
              </w:rPr>
              <w:t>Aceitação da responsabilidade pela manutenção dos materiais digitais;</w:t>
            </w:r>
          </w:p>
          <w:p w14:paraId="1D4B73EC" w14:textId="55AB94D5" w:rsidR="0001093E" w:rsidRPr="00903ABB" w:rsidRDefault="0001093E" w:rsidP="0001093E">
            <w:pPr>
              <w:pStyle w:val="PargrafodaLista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both"/>
              <w:rPr>
                <w:rFonts w:ascii="Arial Narrow" w:eastAsiaTheme="minorHAnsi" w:hAnsi="Arial Narrow" w:cs="Arial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sz w:val="24"/>
                <w:szCs w:val="24"/>
              </w:rPr>
              <w:t>Disponibilidade de uma estrutura organizacional que apoie não somente a viabilidade de longo prazo dos próprios repositórios, mas também dos materiais digitais sob sua responsabilidade;</w:t>
            </w:r>
          </w:p>
          <w:p w14:paraId="72AAE34C" w14:textId="1B67F532" w:rsidR="0001093E" w:rsidRPr="00903ABB" w:rsidRDefault="0001093E" w:rsidP="0001093E">
            <w:pPr>
              <w:pStyle w:val="PargrafodaLista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both"/>
              <w:rPr>
                <w:rFonts w:ascii="Arial Narrow" w:eastAsiaTheme="minorHAnsi" w:hAnsi="Arial Narrow" w:cs="Arial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sz w:val="24"/>
                <w:szCs w:val="24"/>
              </w:rPr>
              <w:t>Demonstração de sustentabilidade econômica e transparência administrativa;</w:t>
            </w:r>
          </w:p>
          <w:p w14:paraId="20DECE27" w14:textId="6EA91A6C" w:rsidR="0001093E" w:rsidRPr="00903ABB" w:rsidRDefault="0001093E" w:rsidP="0001093E">
            <w:pPr>
              <w:pStyle w:val="PargrafodaLista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both"/>
              <w:rPr>
                <w:rFonts w:ascii="Arial Narrow" w:eastAsiaTheme="minorHAnsi" w:hAnsi="Arial Narrow" w:cs="Arial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sz w:val="24"/>
                <w:szCs w:val="24"/>
              </w:rPr>
              <w:t>Projetação de seus sistemas de acordo com convenções e padrões comumente aceitos, no sentido de assegurar, de forma contínua, a gestão, o acesso e a segurança dos materiais depositados;</w:t>
            </w:r>
          </w:p>
          <w:p w14:paraId="1E97653E" w14:textId="57388869" w:rsidR="0001093E" w:rsidRPr="00903ABB" w:rsidRDefault="0001093E" w:rsidP="0001093E">
            <w:pPr>
              <w:pStyle w:val="PargrafodaLista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both"/>
              <w:rPr>
                <w:rFonts w:ascii="Arial Narrow" w:eastAsiaTheme="minorHAnsi" w:hAnsi="Arial Narrow" w:cs="Arial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sz w:val="24"/>
                <w:szCs w:val="24"/>
              </w:rPr>
              <w:t>Estabelec</w:t>
            </w:r>
            <w:r w:rsidR="00A95938" w:rsidRPr="00903ABB">
              <w:rPr>
                <w:rFonts w:ascii="Arial Narrow" w:eastAsiaTheme="minorHAnsi" w:hAnsi="Arial Narrow" w:cs="Arial"/>
                <w:sz w:val="24"/>
                <w:szCs w:val="24"/>
              </w:rPr>
              <w:t>imento de</w:t>
            </w:r>
            <w:r w:rsidRPr="00903ABB">
              <w:rPr>
                <w:rFonts w:ascii="Arial Narrow" w:eastAsiaTheme="minorHAnsi" w:hAnsi="Arial Narrow" w:cs="Arial"/>
                <w:sz w:val="24"/>
                <w:szCs w:val="24"/>
              </w:rPr>
              <w:t xml:space="preserve"> metodologias para avaliação dos sistemas que considerem as expectativas de confiabilidade esperadas pela comunidade;</w:t>
            </w:r>
          </w:p>
          <w:p w14:paraId="3113C268" w14:textId="4C83B8F9" w:rsidR="0001093E" w:rsidRPr="00903ABB" w:rsidRDefault="0001093E" w:rsidP="0001093E">
            <w:pPr>
              <w:pStyle w:val="PargrafodaLista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both"/>
              <w:rPr>
                <w:rFonts w:ascii="Arial Narrow" w:eastAsiaTheme="minorHAnsi" w:hAnsi="Arial Narrow" w:cs="Arial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sz w:val="24"/>
                <w:szCs w:val="24"/>
              </w:rPr>
              <w:t>Considera</w:t>
            </w:r>
            <w:r w:rsidR="00A95938" w:rsidRPr="00903ABB">
              <w:rPr>
                <w:rFonts w:ascii="Arial Narrow" w:eastAsiaTheme="minorHAnsi" w:hAnsi="Arial Narrow" w:cs="Arial"/>
                <w:sz w:val="24"/>
                <w:szCs w:val="24"/>
              </w:rPr>
              <w:t>ção</w:t>
            </w:r>
            <w:r w:rsidRPr="00903ABB">
              <w:rPr>
                <w:rFonts w:ascii="Arial Narrow" w:eastAsiaTheme="minorHAnsi" w:hAnsi="Arial Narrow" w:cs="Arial"/>
                <w:sz w:val="24"/>
                <w:szCs w:val="24"/>
              </w:rPr>
              <w:t>, para desempenhar suas responsabilidades de longo prazo, os depositários e os usuários de forma aberta e explícita;</w:t>
            </w:r>
          </w:p>
          <w:p w14:paraId="3E01D13F" w14:textId="00E5A72B" w:rsidR="00A95938" w:rsidRPr="00903ABB" w:rsidRDefault="0001093E" w:rsidP="00A95938">
            <w:pPr>
              <w:pStyle w:val="PargrafodaLista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both"/>
              <w:rPr>
                <w:rFonts w:ascii="Arial Narrow" w:eastAsiaTheme="minorHAnsi" w:hAnsi="Arial Narrow" w:cs="Arial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sz w:val="24"/>
                <w:szCs w:val="24"/>
              </w:rPr>
              <w:t>Dispo</w:t>
            </w:r>
            <w:r w:rsidR="00A95938" w:rsidRPr="00903ABB">
              <w:rPr>
                <w:rFonts w:ascii="Arial Narrow" w:eastAsiaTheme="minorHAnsi" w:hAnsi="Arial Narrow" w:cs="Arial"/>
                <w:sz w:val="24"/>
                <w:szCs w:val="24"/>
              </w:rPr>
              <w:t>sição</w:t>
            </w:r>
            <w:r w:rsidRPr="00903ABB">
              <w:rPr>
                <w:rFonts w:ascii="Arial Narrow" w:eastAsiaTheme="minorHAnsi" w:hAnsi="Arial Narrow" w:cs="Arial"/>
                <w:sz w:val="24"/>
                <w:szCs w:val="24"/>
              </w:rPr>
              <w:t xml:space="preserve"> de políticas, práticas e desempenho que possam ser auditáveis e mensuráveis;</w:t>
            </w:r>
          </w:p>
          <w:p w14:paraId="092726A9" w14:textId="3296F4D9" w:rsidR="0001093E" w:rsidRPr="00903ABB" w:rsidRDefault="0001093E" w:rsidP="00A95938">
            <w:pPr>
              <w:pStyle w:val="PargrafodaLista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jc w:val="both"/>
              <w:rPr>
                <w:rFonts w:ascii="Arial Narrow" w:eastAsiaTheme="minorHAnsi" w:hAnsi="Arial Narrow" w:cs="Arial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sz w:val="24"/>
                <w:szCs w:val="24"/>
              </w:rPr>
              <w:t>Observa</w:t>
            </w:r>
            <w:r w:rsidR="00A95938" w:rsidRPr="00903ABB">
              <w:rPr>
                <w:rFonts w:ascii="Arial Narrow" w:eastAsiaTheme="minorHAnsi" w:hAnsi="Arial Narrow" w:cs="Arial"/>
                <w:sz w:val="24"/>
                <w:szCs w:val="24"/>
              </w:rPr>
              <w:t>ção dos</w:t>
            </w:r>
            <w:r w:rsidRPr="00903ABB">
              <w:rPr>
                <w:rFonts w:ascii="Arial Narrow" w:eastAsiaTheme="minorHAnsi" w:hAnsi="Arial Narrow" w:cs="Arial"/>
                <w:sz w:val="24"/>
                <w:szCs w:val="24"/>
              </w:rPr>
              <w:t xml:space="preserve"> seguintes fatores relativos às responsabilidades organizacionais e de curadoria dos repositórios: escopo dos materiais depositados, gerenciamento do ciclo de vida e preservação, atuação junto a uma ampla gama de parceiros, questões legais relacionadas com a propriedade dos materiais armazenados e implicações financeiras.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E02E129" w14:textId="77777777" w:rsidR="0001093E" w:rsidRPr="00903ABB" w:rsidRDefault="0001093E" w:rsidP="007C4D0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F84AB7A" w14:textId="77777777" w:rsidR="0001093E" w:rsidRPr="00903ABB" w:rsidRDefault="0001093E" w:rsidP="007C4D0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1093E" w:rsidRPr="00903ABB" w14:paraId="02C44C5C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21514C6" w14:textId="77777777" w:rsidR="0001093E" w:rsidRPr="00903ABB" w:rsidRDefault="0001093E" w:rsidP="007C4D0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4FD2CF0" w14:textId="575948FF" w:rsidR="0031482C" w:rsidRPr="00903ABB" w:rsidRDefault="0031482C" w:rsidP="0031482C">
            <w:pPr>
              <w:pStyle w:val="Ttulo2"/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>A Preservação Digital garante o acesso de longo prazo a documentos arquivísticos autênticos, conforme critérios apresentados no item 4.7.4 do documento ANEXO II – REQUISITOS TÉCNICOS DO AMBIENTE DE GUARDA E PRESERVAÇÃO DE DOCUMENTOS</w:t>
            </w:r>
          </w:p>
          <w:p w14:paraId="3DCACCB1" w14:textId="77777777" w:rsidR="0001093E" w:rsidRPr="00903ABB" w:rsidRDefault="0001093E" w:rsidP="0001093E">
            <w:pPr>
              <w:pStyle w:val="Ttulo2"/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81B7732" w14:textId="77777777" w:rsidR="0001093E" w:rsidRPr="00903ABB" w:rsidRDefault="0001093E" w:rsidP="007C4D0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0B88B49" w14:textId="77777777" w:rsidR="0001093E" w:rsidRPr="00903ABB" w:rsidRDefault="0001093E" w:rsidP="007C4D09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1482C" w:rsidRPr="00903ABB" w14:paraId="46702E40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6EE6159" w14:textId="77777777" w:rsidR="0031482C" w:rsidRPr="00903ABB" w:rsidRDefault="0031482C" w:rsidP="0031482C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219417E" w14:textId="7B9BF2BD" w:rsidR="0031482C" w:rsidRPr="00903ABB" w:rsidRDefault="0031482C" w:rsidP="0031482C">
            <w:pPr>
              <w:pStyle w:val="Ttulo2"/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>O Repositório Digital tem independência, seu funcionamento e o acesso aos documentos não dependem das aplicações que funcionam em conjunto com ele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DF22E0E" w14:textId="77777777" w:rsidR="0031482C" w:rsidRPr="00903ABB" w:rsidRDefault="0031482C" w:rsidP="0031482C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EDD9A2A" w14:textId="77777777" w:rsidR="0031482C" w:rsidRPr="00903ABB" w:rsidRDefault="0031482C" w:rsidP="0031482C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1482C" w:rsidRPr="00903ABB" w14:paraId="5384753D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8AB23CA" w14:textId="77777777" w:rsidR="0031482C" w:rsidRPr="00903ABB" w:rsidRDefault="0031482C" w:rsidP="0031482C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888F4B8" w14:textId="50851F27" w:rsidR="0031482C" w:rsidRPr="00903ABB" w:rsidRDefault="0031482C" w:rsidP="0031482C">
            <w:pPr>
              <w:pStyle w:val="Ttulo2"/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>O Repositório Digital está em conformidade com as normas e padrões estabelecidos, de forma a possibilitar níveis de interoperabilidade com outros repositórios digitais e sistemas informatizados que tratam de documentos arquivísticos;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92105BD" w14:textId="77777777" w:rsidR="0031482C" w:rsidRPr="00903ABB" w:rsidRDefault="0031482C" w:rsidP="0031482C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2E62E22" w14:textId="77777777" w:rsidR="0031482C" w:rsidRPr="00903ABB" w:rsidRDefault="0031482C" w:rsidP="0031482C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1482C" w:rsidRPr="00903ABB" w14:paraId="01E01C3E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B92896B" w14:textId="77777777" w:rsidR="0031482C" w:rsidRPr="00903ABB" w:rsidRDefault="0031482C" w:rsidP="0031482C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FAE99B2" w14:textId="5BA5DD20" w:rsidR="0031482C" w:rsidRPr="00903ABB" w:rsidRDefault="0031482C" w:rsidP="0031482C">
            <w:pPr>
              <w:pStyle w:val="Ttulo2"/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>A preservação das informações utiliza cadastro de informações de índice e metadados que permitam a localização das informações no futuro;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84B3AF9" w14:textId="77777777" w:rsidR="0031482C" w:rsidRPr="00903ABB" w:rsidRDefault="0031482C" w:rsidP="0031482C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9223F39" w14:textId="77777777" w:rsidR="0031482C" w:rsidRPr="00903ABB" w:rsidRDefault="0031482C" w:rsidP="0031482C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1482C" w:rsidRPr="00903ABB" w14:paraId="445349A0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808566D" w14:textId="77777777" w:rsidR="0031482C" w:rsidRPr="00903ABB" w:rsidRDefault="0031482C" w:rsidP="0031482C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2E84DF8" w14:textId="5E689A5F" w:rsidR="0031482C" w:rsidRPr="00903ABB" w:rsidRDefault="0031482C" w:rsidP="0031482C">
            <w:pPr>
              <w:pStyle w:val="Ttulo2"/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>O cadastro das informações de índice de pesquisa e metadados atende as recomendações para Repositório Arquivístico Digital Confiável / RDC-</w:t>
            </w:r>
            <w:proofErr w:type="spellStart"/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>Arq</w:t>
            </w:r>
            <w:proofErr w:type="spellEnd"/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>, conforme Resolução CONARQ n° 43, de 04 de setembro de 2015;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503E9AD" w14:textId="77777777" w:rsidR="0031482C" w:rsidRPr="00903ABB" w:rsidRDefault="0031482C" w:rsidP="0031482C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2286FBB" w14:textId="77777777" w:rsidR="0031482C" w:rsidRPr="00903ABB" w:rsidRDefault="0031482C" w:rsidP="0031482C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1482C" w:rsidRPr="00903ABB" w14:paraId="7AB64C97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83C2901" w14:textId="77777777" w:rsidR="0031482C" w:rsidRPr="00903ABB" w:rsidRDefault="0031482C" w:rsidP="0031482C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6FE0D84" w14:textId="1A4AA20E" w:rsidR="0031482C" w:rsidRPr="00903ABB" w:rsidRDefault="0031482C" w:rsidP="0031482C">
            <w:pPr>
              <w:pStyle w:val="Ttulo2"/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>Os dados e metadados são empa</w:t>
            </w:r>
            <w:r w:rsidR="00DC574B"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>cotados</w:t>
            </w:r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 xml:space="preserve"> em um único pacote de preservação permitindo a rápida recomposição do banco de dados </w:t>
            </w:r>
            <w:proofErr w:type="gramStart"/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>e também</w:t>
            </w:r>
            <w:proofErr w:type="gramEnd"/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 xml:space="preserve"> e recomposição do Repositório Digital em caso de necessidade;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B59480F" w14:textId="77777777" w:rsidR="0031482C" w:rsidRPr="00903ABB" w:rsidRDefault="0031482C" w:rsidP="0031482C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B2E4FC0" w14:textId="77777777" w:rsidR="0031482C" w:rsidRPr="00903ABB" w:rsidRDefault="0031482C" w:rsidP="0031482C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1482C" w:rsidRPr="00903ABB" w14:paraId="3D1306B0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EA546E0" w14:textId="77777777" w:rsidR="0031482C" w:rsidRPr="00903ABB" w:rsidRDefault="0031482C" w:rsidP="0031482C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59CC954" w14:textId="3C37B0E8" w:rsidR="0031482C" w:rsidRPr="00903ABB" w:rsidRDefault="0031482C" w:rsidP="0031482C">
            <w:pPr>
              <w:pStyle w:val="Ttulo2"/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>O sistema de preservação utiliza tecnologias abertas e não proprietárias para o sistema de software, hardware e suporte físico de preservação de dados digitais;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AE48012" w14:textId="77777777" w:rsidR="0031482C" w:rsidRPr="00903ABB" w:rsidRDefault="0031482C" w:rsidP="0031482C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B12033D" w14:textId="77777777" w:rsidR="0031482C" w:rsidRPr="00903ABB" w:rsidRDefault="0031482C" w:rsidP="0031482C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1482C" w:rsidRPr="00903ABB" w14:paraId="2FA5CFB6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7B67C30" w14:textId="77777777" w:rsidR="0031482C" w:rsidRPr="00903ABB" w:rsidRDefault="0031482C" w:rsidP="0031482C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EC7200C" w14:textId="622DB884" w:rsidR="0031482C" w:rsidRPr="00903ABB" w:rsidRDefault="0031482C" w:rsidP="0031482C">
            <w:pPr>
              <w:pStyle w:val="Ttulo2"/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>O suporte de preservação é controlado de acordo com os requisitos para Repositório Arquivístico Digital Confiável / RDC-</w:t>
            </w:r>
            <w:proofErr w:type="spellStart"/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>Arq</w:t>
            </w:r>
            <w:proofErr w:type="spellEnd"/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>;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8252156" w14:textId="77777777" w:rsidR="0031482C" w:rsidRPr="00903ABB" w:rsidRDefault="0031482C" w:rsidP="0031482C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37CA3D5" w14:textId="77777777" w:rsidR="0031482C" w:rsidRPr="00903ABB" w:rsidRDefault="0031482C" w:rsidP="0031482C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31482C" w:rsidRPr="00903ABB" w14:paraId="35FFBE95" w14:textId="77777777" w:rsidTr="004851CB">
        <w:trPr>
          <w:trHeight w:val="315"/>
        </w:trPr>
        <w:tc>
          <w:tcPr>
            <w:tcW w:w="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9CDDE1F" w14:textId="77777777" w:rsidR="0031482C" w:rsidRPr="00903ABB" w:rsidRDefault="0031482C" w:rsidP="0031482C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9CF16DE" w14:textId="6CB4B1E6" w:rsidR="0031482C" w:rsidRPr="00903ABB" w:rsidRDefault="0031482C" w:rsidP="0031482C">
            <w:pPr>
              <w:pStyle w:val="Ttulo2"/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</w:pPr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>O sistema de Repositório Arquivístico Digital Confiável / RDC-</w:t>
            </w:r>
            <w:proofErr w:type="spellStart"/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>Arq</w:t>
            </w:r>
            <w:proofErr w:type="spellEnd"/>
            <w:r w:rsidRPr="00903ABB">
              <w:rPr>
                <w:rFonts w:ascii="Arial Narrow" w:eastAsiaTheme="minorHAnsi" w:hAnsi="Arial Narrow" w:cs="Arial"/>
                <w:color w:val="auto"/>
                <w:sz w:val="24"/>
                <w:szCs w:val="24"/>
              </w:rPr>
              <w:t xml:space="preserve"> utiliza tecnologias que permitam a preservação incremental de informações.</w:t>
            </w:r>
          </w:p>
        </w:tc>
        <w:tc>
          <w:tcPr>
            <w:tcW w:w="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8AD00B0" w14:textId="77777777" w:rsidR="0031482C" w:rsidRPr="00903ABB" w:rsidRDefault="0031482C" w:rsidP="0031482C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0004910" w14:textId="77777777" w:rsidR="0031482C" w:rsidRPr="00903ABB" w:rsidRDefault="0031482C" w:rsidP="0031482C">
            <w:pPr>
              <w:spacing w:before="20" w:after="2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32C5C224" w14:textId="77777777" w:rsidR="00582A8B" w:rsidRPr="00903ABB" w:rsidRDefault="00582A8B" w:rsidP="00254379">
      <w:pPr>
        <w:pStyle w:val="PargrafodaLista"/>
        <w:spacing w:after="0" w:line="240" w:lineRule="auto"/>
        <w:rPr>
          <w:rFonts w:ascii="Arial Narrow" w:hAnsi="Arial Narrow" w:cs="Arial"/>
          <w:b/>
          <w:bCs/>
          <w:sz w:val="24"/>
          <w:szCs w:val="24"/>
        </w:rPr>
      </w:pPr>
    </w:p>
    <w:sectPr w:rsidR="00582A8B" w:rsidRPr="00903ABB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27F5B" w14:textId="77777777" w:rsidR="00903ABB" w:rsidRDefault="00903ABB" w:rsidP="00903ABB">
      <w:pPr>
        <w:spacing w:after="0"/>
      </w:pPr>
      <w:r>
        <w:separator/>
      </w:r>
    </w:p>
  </w:endnote>
  <w:endnote w:type="continuationSeparator" w:id="0">
    <w:p w14:paraId="2FD0839F" w14:textId="77777777" w:rsidR="00903ABB" w:rsidRDefault="00903ABB" w:rsidP="00903AB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C48C1" w14:textId="48EA57CD" w:rsidR="00FA2568" w:rsidRPr="00FA2568" w:rsidRDefault="00FA2568">
    <w:pPr>
      <w:pStyle w:val="Rodap"/>
      <w:rPr>
        <w:rFonts w:ascii="Times New Roman" w:hAnsi="Times New Roman" w:cs="Times New Roman"/>
      </w:rPr>
    </w:pPr>
    <w:r w:rsidRPr="00BA4984">
      <w:rPr>
        <w:rFonts w:ascii="Times New Roman" w:hAnsi="Times New Roman" w:cs="Times New Roman"/>
        <w:sz w:val="10"/>
        <w:szCs w:val="10"/>
      </w:rPr>
      <w:fldChar w:fldCharType="begin"/>
    </w:r>
    <w:r w:rsidRPr="00BA4984">
      <w:rPr>
        <w:rFonts w:ascii="Times New Roman" w:hAnsi="Times New Roman" w:cs="Times New Roman"/>
        <w:sz w:val="10"/>
        <w:szCs w:val="10"/>
      </w:rPr>
      <w:instrText xml:space="preserve"> FILENAME \p </w:instrText>
    </w:r>
    <w:r w:rsidRPr="00BA4984">
      <w:rPr>
        <w:rFonts w:ascii="Times New Roman" w:hAnsi="Times New Roman" w:cs="Times New Roman"/>
        <w:sz w:val="10"/>
        <w:szCs w:val="10"/>
      </w:rPr>
      <w:fldChar w:fldCharType="separate"/>
    </w:r>
    <w:r>
      <w:rPr>
        <w:rFonts w:ascii="Times New Roman" w:hAnsi="Times New Roman" w:cs="Times New Roman"/>
        <w:noProof/>
        <w:sz w:val="10"/>
        <w:szCs w:val="10"/>
      </w:rPr>
      <w:t>H:\GECOM\z.CPL\6. Editais de Licitação\2.PP\PP 2023\PP 55-2023 - Secretarias Digitais SESI\4. Edital e Anexos Publicados\ANEXO I C - Requisitos para Prova de Conceito.docx</w:t>
    </w:r>
    <w:r w:rsidRPr="00BA4984">
      <w:rPr>
        <w:rFonts w:ascii="Times New Roman" w:hAnsi="Times New Roman" w:cs="Times New Roman"/>
        <w:sz w:val="10"/>
        <w:szCs w:val="10"/>
      </w:rPr>
      <w:fldChar w:fldCharType="end"/>
    </w:r>
    <w:r w:rsidRPr="00BA4984">
      <w:rPr>
        <w:rFonts w:ascii="Times New Roman" w:hAnsi="Times New Roman" w:cs="Times New Roman"/>
        <w:sz w:val="10"/>
        <w:szCs w:val="10"/>
      </w:rPr>
      <w:t xml:space="preserve"> - Página </w:t>
    </w:r>
    <w:r w:rsidRPr="00BA4984">
      <w:rPr>
        <w:rFonts w:ascii="Times New Roman" w:hAnsi="Times New Roman" w:cs="Times New Roman"/>
        <w:sz w:val="10"/>
        <w:szCs w:val="10"/>
      </w:rPr>
      <w:fldChar w:fldCharType="begin"/>
    </w:r>
    <w:r w:rsidRPr="00BA4984">
      <w:rPr>
        <w:rFonts w:ascii="Times New Roman" w:hAnsi="Times New Roman" w:cs="Times New Roman"/>
        <w:sz w:val="10"/>
        <w:szCs w:val="10"/>
      </w:rPr>
      <w:instrText xml:space="preserve"> PAGE </w:instrText>
    </w:r>
    <w:r w:rsidRPr="00BA4984">
      <w:rPr>
        <w:rFonts w:ascii="Times New Roman" w:hAnsi="Times New Roman" w:cs="Times New Roman"/>
        <w:sz w:val="10"/>
        <w:szCs w:val="10"/>
      </w:rPr>
      <w:fldChar w:fldCharType="separate"/>
    </w:r>
    <w:r>
      <w:rPr>
        <w:rFonts w:ascii="Times New Roman" w:hAnsi="Times New Roman" w:cs="Times New Roman"/>
        <w:sz w:val="10"/>
        <w:szCs w:val="10"/>
      </w:rPr>
      <w:t>18</w:t>
    </w:r>
    <w:r w:rsidRPr="00BA4984">
      <w:rPr>
        <w:rFonts w:ascii="Times New Roman" w:hAnsi="Times New Roman" w:cs="Times New Roman"/>
        <w:sz w:val="10"/>
        <w:szCs w:val="10"/>
      </w:rPr>
      <w:fldChar w:fldCharType="end"/>
    </w:r>
    <w:r w:rsidRPr="00BA4984">
      <w:rPr>
        <w:rFonts w:ascii="Times New Roman" w:hAnsi="Times New Roman" w:cs="Times New Roman"/>
        <w:sz w:val="10"/>
        <w:szCs w:val="10"/>
      </w:rPr>
      <w:t xml:space="preserve"> de </w:t>
    </w:r>
    <w:r w:rsidRPr="00BA4984">
      <w:rPr>
        <w:rFonts w:ascii="Times New Roman" w:hAnsi="Times New Roman" w:cs="Times New Roman"/>
        <w:sz w:val="10"/>
        <w:szCs w:val="10"/>
      </w:rPr>
      <w:fldChar w:fldCharType="begin"/>
    </w:r>
    <w:r w:rsidRPr="00BA4984">
      <w:rPr>
        <w:rFonts w:ascii="Times New Roman" w:hAnsi="Times New Roman" w:cs="Times New Roman"/>
        <w:sz w:val="10"/>
        <w:szCs w:val="10"/>
      </w:rPr>
      <w:instrText xml:space="preserve"> NUMPAGES </w:instrText>
    </w:r>
    <w:r w:rsidRPr="00BA4984">
      <w:rPr>
        <w:rFonts w:ascii="Times New Roman" w:hAnsi="Times New Roman" w:cs="Times New Roman"/>
        <w:sz w:val="10"/>
        <w:szCs w:val="10"/>
      </w:rPr>
      <w:fldChar w:fldCharType="separate"/>
    </w:r>
    <w:r>
      <w:rPr>
        <w:rFonts w:ascii="Times New Roman" w:hAnsi="Times New Roman" w:cs="Times New Roman"/>
        <w:sz w:val="10"/>
        <w:szCs w:val="10"/>
      </w:rPr>
      <w:t>18</w:t>
    </w:r>
    <w:r w:rsidRPr="00BA4984">
      <w:rPr>
        <w:rFonts w:ascii="Times New Roman" w:hAnsi="Times New Roman" w:cs="Times New Roman"/>
        <w:sz w:val="10"/>
        <w:szCs w:val="1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4E8AC" w14:textId="77777777" w:rsidR="00903ABB" w:rsidRDefault="00903ABB" w:rsidP="00903ABB">
      <w:pPr>
        <w:spacing w:after="0"/>
      </w:pPr>
      <w:r>
        <w:separator/>
      </w:r>
    </w:p>
  </w:footnote>
  <w:footnote w:type="continuationSeparator" w:id="0">
    <w:p w14:paraId="4B06A877" w14:textId="77777777" w:rsidR="00903ABB" w:rsidRDefault="00903ABB" w:rsidP="00903AB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8FDC6" w14:textId="029C4274" w:rsidR="00903ABB" w:rsidRDefault="00903ABB" w:rsidP="00903ABB">
    <w:pPr>
      <w:pStyle w:val="Cabealho"/>
      <w:jc w:val="center"/>
    </w:pPr>
    <w:bookmarkStart w:id="1" w:name="_Hlk142926929"/>
    <w:r w:rsidRPr="00952164">
      <w:rPr>
        <w:noProof/>
      </w:rPr>
      <w:drawing>
        <wp:inline distT="0" distB="0" distL="0" distR="0" wp14:anchorId="1344F1B2" wp14:editId="690F14C2">
          <wp:extent cx="1374140" cy="51625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4140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068E419E" w14:textId="77777777" w:rsidR="00903ABB" w:rsidRDefault="00903AB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86A87"/>
    <w:multiLevelType w:val="hybridMultilevel"/>
    <w:tmpl w:val="BABEC3AA"/>
    <w:lvl w:ilvl="0" w:tplc="FFFFFFFF">
      <w:start w:val="1"/>
      <w:numFmt w:val="lowerLetter"/>
      <w:lvlText w:val="%1)"/>
      <w:lvlJc w:val="left"/>
      <w:pPr>
        <w:ind w:left="864" w:hanging="360"/>
      </w:pPr>
    </w:lvl>
    <w:lvl w:ilvl="1" w:tplc="FFFFFFFF" w:tentative="1">
      <w:start w:val="1"/>
      <w:numFmt w:val="lowerLetter"/>
      <w:lvlText w:val="%2."/>
      <w:lvlJc w:val="left"/>
      <w:pPr>
        <w:ind w:left="1584" w:hanging="360"/>
      </w:pPr>
    </w:lvl>
    <w:lvl w:ilvl="2" w:tplc="FFFFFFFF" w:tentative="1">
      <w:start w:val="1"/>
      <w:numFmt w:val="lowerRoman"/>
      <w:lvlText w:val="%3."/>
      <w:lvlJc w:val="right"/>
      <w:pPr>
        <w:ind w:left="2304" w:hanging="180"/>
      </w:pPr>
    </w:lvl>
    <w:lvl w:ilvl="3" w:tplc="FFFFFFFF" w:tentative="1">
      <w:start w:val="1"/>
      <w:numFmt w:val="decimal"/>
      <w:lvlText w:val="%4."/>
      <w:lvlJc w:val="left"/>
      <w:pPr>
        <w:ind w:left="3024" w:hanging="360"/>
      </w:pPr>
    </w:lvl>
    <w:lvl w:ilvl="4" w:tplc="FFFFFFFF" w:tentative="1">
      <w:start w:val="1"/>
      <w:numFmt w:val="lowerLetter"/>
      <w:lvlText w:val="%5."/>
      <w:lvlJc w:val="left"/>
      <w:pPr>
        <w:ind w:left="3744" w:hanging="360"/>
      </w:pPr>
    </w:lvl>
    <w:lvl w:ilvl="5" w:tplc="FFFFFFFF" w:tentative="1">
      <w:start w:val="1"/>
      <w:numFmt w:val="lowerRoman"/>
      <w:lvlText w:val="%6."/>
      <w:lvlJc w:val="right"/>
      <w:pPr>
        <w:ind w:left="4464" w:hanging="180"/>
      </w:pPr>
    </w:lvl>
    <w:lvl w:ilvl="6" w:tplc="FFFFFFFF" w:tentative="1">
      <w:start w:val="1"/>
      <w:numFmt w:val="decimal"/>
      <w:lvlText w:val="%7."/>
      <w:lvlJc w:val="left"/>
      <w:pPr>
        <w:ind w:left="5184" w:hanging="360"/>
      </w:pPr>
    </w:lvl>
    <w:lvl w:ilvl="7" w:tplc="FFFFFFFF" w:tentative="1">
      <w:start w:val="1"/>
      <w:numFmt w:val="lowerLetter"/>
      <w:lvlText w:val="%8."/>
      <w:lvlJc w:val="left"/>
      <w:pPr>
        <w:ind w:left="5904" w:hanging="360"/>
      </w:pPr>
    </w:lvl>
    <w:lvl w:ilvl="8" w:tplc="FFFFFFFF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 w15:restartNumberingAfterBreak="0">
    <w:nsid w:val="09E432D8"/>
    <w:multiLevelType w:val="hybridMultilevel"/>
    <w:tmpl w:val="BABEC3AA"/>
    <w:lvl w:ilvl="0" w:tplc="FFFFFFFF">
      <w:start w:val="1"/>
      <w:numFmt w:val="lowerLetter"/>
      <w:lvlText w:val="%1)"/>
      <w:lvlJc w:val="left"/>
      <w:pPr>
        <w:ind w:left="864" w:hanging="360"/>
      </w:pPr>
    </w:lvl>
    <w:lvl w:ilvl="1" w:tplc="FFFFFFFF" w:tentative="1">
      <w:start w:val="1"/>
      <w:numFmt w:val="lowerLetter"/>
      <w:lvlText w:val="%2."/>
      <w:lvlJc w:val="left"/>
      <w:pPr>
        <w:ind w:left="1584" w:hanging="360"/>
      </w:pPr>
    </w:lvl>
    <w:lvl w:ilvl="2" w:tplc="FFFFFFFF" w:tentative="1">
      <w:start w:val="1"/>
      <w:numFmt w:val="lowerRoman"/>
      <w:lvlText w:val="%3."/>
      <w:lvlJc w:val="right"/>
      <w:pPr>
        <w:ind w:left="2304" w:hanging="180"/>
      </w:pPr>
    </w:lvl>
    <w:lvl w:ilvl="3" w:tplc="FFFFFFFF" w:tentative="1">
      <w:start w:val="1"/>
      <w:numFmt w:val="decimal"/>
      <w:lvlText w:val="%4."/>
      <w:lvlJc w:val="left"/>
      <w:pPr>
        <w:ind w:left="3024" w:hanging="360"/>
      </w:pPr>
    </w:lvl>
    <w:lvl w:ilvl="4" w:tplc="FFFFFFFF" w:tentative="1">
      <w:start w:val="1"/>
      <w:numFmt w:val="lowerLetter"/>
      <w:lvlText w:val="%5."/>
      <w:lvlJc w:val="left"/>
      <w:pPr>
        <w:ind w:left="3744" w:hanging="360"/>
      </w:pPr>
    </w:lvl>
    <w:lvl w:ilvl="5" w:tplc="FFFFFFFF" w:tentative="1">
      <w:start w:val="1"/>
      <w:numFmt w:val="lowerRoman"/>
      <w:lvlText w:val="%6."/>
      <w:lvlJc w:val="right"/>
      <w:pPr>
        <w:ind w:left="4464" w:hanging="180"/>
      </w:pPr>
    </w:lvl>
    <w:lvl w:ilvl="6" w:tplc="FFFFFFFF" w:tentative="1">
      <w:start w:val="1"/>
      <w:numFmt w:val="decimal"/>
      <w:lvlText w:val="%7."/>
      <w:lvlJc w:val="left"/>
      <w:pPr>
        <w:ind w:left="5184" w:hanging="360"/>
      </w:pPr>
    </w:lvl>
    <w:lvl w:ilvl="7" w:tplc="FFFFFFFF" w:tentative="1">
      <w:start w:val="1"/>
      <w:numFmt w:val="lowerLetter"/>
      <w:lvlText w:val="%8."/>
      <w:lvlJc w:val="left"/>
      <w:pPr>
        <w:ind w:left="5904" w:hanging="360"/>
      </w:pPr>
    </w:lvl>
    <w:lvl w:ilvl="8" w:tplc="FFFFFFFF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" w15:restartNumberingAfterBreak="0">
    <w:nsid w:val="0DBA4576"/>
    <w:multiLevelType w:val="hybridMultilevel"/>
    <w:tmpl w:val="1614693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D65D3"/>
    <w:multiLevelType w:val="hybridMultilevel"/>
    <w:tmpl w:val="1614693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32D36"/>
    <w:multiLevelType w:val="hybridMultilevel"/>
    <w:tmpl w:val="BABEC3A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35566"/>
    <w:multiLevelType w:val="hybridMultilevel"/>
    <w:tmpl w:val="DFBE1018"/>
    <w:lvl w:ilvl="0" w:tplc="04160013">
      <w:start w:val="1"/>
      <w:numFmt w:val="upperRoman"/>
      <w:lvlText w:val="%1."/>
      <w:lvlJc w:val="right"/>
      <w:pPr>
        <w:ind w:left="2574" w:hanging="360"/>
      </w:pPr>
    </w:lvl>
    <w:lvl w:ilvl="1" w:tplc="04160019" w:tentative="1">
      <w:start w:val="1"/>
      <w:numFmt w:val="lowerLetter"/>
      <w:lvlText w:val="%2."/>
      <w:lvlJc w:val="left"/>
      <w:pPr>
        <w:ind w:left="3294" w:hanging="360"/>
      </w:pPr>
    </w:lvl>
    <w:lvl w:ilvl="2" w:tplc="0416001B" w:tentative="1">
      <w:start w:val="1"/>
      <w:numFmt w:val="lowerRoman"/>
      <w:lvlText w:val="%3."/>
      <w:lvlJc w:val="right"/>
      <w:pPr>
        <w:ind w:left="4014" w:hanging="180"/>
      </w:pPr>
    </w:lvl>
    <w:lvl w:ilvl="3" w:tplc="0416000F" w:tentative="1">
      <w:start w:val="1"/>
      <w:numFmt w:val="decimal"/>
      <w:lvlText w:val="%4."/>
      <w:lvlJc w:val="left"/>
      <w:pPr>
        <w:ind w:left="4734" w:hanging="360"/>
      </w:pPr>
    </w:lvl>
    <w:lvl w:ilvl="4" w:tplc="04160019" w:tentative="1">
      <w:start w:val="1"/>
      <w:numFmt w:val="lowerLetter"/>
      <w:lvlText w:val="%5."/>
      <w:lvlJc w:val="left"/>
      <w:pPr>
        <w:ind w:left="5454" w:hanging="360"/>
      </w:pPr>
    </w:lvl>
    <w:lvl w:ilvl="5" w:tplc="0416001B" w:tentative="1">
      <w:start w:val="1"/>
      <w:numFmt w:val="lowerRoman"/>
      <w:lvlText w:val="%6."/>
      <w:lvlJc w:val="right"/>
      <w:pPr>
        <w:ind w:left="6174" w:hanging="180"/>
      </w:pPr>
    </w:lvl>
    <w:lvl w:ilvl="6" w:tplc="0416000F" w:tentative="1">
      <w:start w:val="1"/>
      <w:numFmt w:val="decimal"/>
      <w:lvlText w:val="%7."/>
      <w:lvlJc w:val="left"/>
      <w:pPr>
        <w:ind w:left="6894" w:hanging="360"/>
      </w:pPr>
    </w:lvl>
    <w:lvl w:ilvl="7" w:tplc="04160019" w:tentative="1">
      <w:start w:val="1"/>
      <w:numFmt w:val="lowerLetter"/>
      <w:lvlText w:val="%8."/>
      <w:lvlJc w:val="left"/>
      <w:pPr>
        <w:ind w:left="7614" w:hanging="360"/>
      </w:pPr>
    </w:lvl>
    <w:lvl w:ilvl="8" w:tplc="0416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6" w15:restartNumberingAfterBreak="0">
    <w:nsid w:val="1589606E"/>
    <w:multiLevelType w:val="hybridMultilevel"/>
    <w:tmpl w:val="D7DC9E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A6601"/>
    <w:multiLevelType w:val="hybridMultilevel"/>
    <w:tmpl w:val="DCA8C71A"/>
    <w:lvl w:ilvl="0" w:tplc="04160017">
      <w:start w:val="1"/>
      <w:numFmt w:val="lowerLetter"/>
      <w:lvlText w:val="%1)"/>
      <w:lvlJc w:val="lef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4AEB5D7E"/>
    <w:multiLevelType w:val="hybridMultilevel"/>
    <w:tmpl w:val="60841BE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3979B3"/>
    <w:multiLevelType w:val="hybridMultilevel"/>
    <w:tmpl w:val="DFBE1018"/>
    <w:lvl w:ilvl="0" w:tplc="FFFFFFFF">
      <w:start w:val="1"/>
      <w:numFmt w:val="upperRoman"/>
      <w:lvlText w:val="%1."/>
      <w:lvlJc w:val="right"/>
      <w:pPr>
        <w:ind w:left="2574" w:hanging="360"/>
      </w:pPr>
    </w:lvl>
    <w:lvl w:ilvl="1" w:tplc="FFFFFFFF" w:tentative="1">
      <w:start w:val="1"/>
      <w:numFmt w:val="lowerLetter"/>
      <w:lvlText w:val="%2."/>
      <w:lvlJc w:val="left"/>
      <w:pPr>
        <w:ind w:left="3294" w:hanging="360"/>
      </w:pPr>
    </w:lvl>
    <w:lvl w:ilvl="2" w:tplc="FFFFFFFF" w:tentative="1">
      <w:start w:val="1"/>
      <w:numFmt w:val="lowerRoman"/>
      <w:lvlText w:val="%3."/>
      <w:lvlJc w:val="right"/>
      <w:pPr>
        <w:ind w:left="4014" w:hanging="180"/>
      </w:pPr>
    </w:lvl>
    <w:lvl w:ilvl="3" w:tplc="FFFFFFFF" w:tentative="1">
      <w:start w:val="1"/>
      <w:numFmt w:val="decimal"/>
      <w:lvlText w:val="%4."/>
      <w:lvlJc w:val="left"/>
      <w:pPr>
        <w:ind w:left="4734" w:hanging="360"/>
      </w:pPr>
    </w:lvl>
    <w:lvl w:ilvl="4" w:tplc="FFFFFFFF" w:tentative="1">
      <w:start w:val="1"/>
      <w:numFmt w:val="lowerLetter"/>
      <w:lvlText w:val="%5."/>
      <w:lvlJc w:val="left"/>
      <w:pPr>
        <w:ind w:left="5454" w:hanging="360"/>
      </w:pPr>
    </w:lvl>
    <w:lvl w:ilvl="5" w:tplc="FFFFFFFF" w:tentative="1">
      <w:start w:val="1"/>
      <w:numFmt w:val="lowerRoman"/>
      <w:lvlText w:val="%6."/>
      <w:lvlJc w:val="right"/>
      <w:pPr>
        <w:ind w:left="6174" w:hanging="180"/>
      </w:pPr>
    </w:lvl>
    <w:lvl w:ilvl="6" w:tplc="FFFFFFFF" w:tentative="1">
      <w:start w:val="1"/>
      <w:numFmt w:val="decimal"/>
      <w:lvlText w:val="%7."/>
      <w:lvlJc w:val="left"/>
      <w:pPr>
        <w:ind w:left="6894" w:hanging="360"/>
      </w:pPr>
    </w:lvl>
    <w:lvl w:ilvl="7" w:tplc="FFFFFFFF" w:tentative="1">
      <w:start w:val="1"/>
      <w:numFmt w:val="lowerLetter"/>
      <w:lvlText w:val="%8."/>
      <w:lvlJc w:val="left"/>
      <w:pPr>
        <w:ind w:left="7614" w:hanging="360"/>
      </w:pPr>
    </w:lvl>
    <w:lvl w:ilvl="8" w:tplc="FFFFFFFF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10" w15:restartNumberingAfterBreak="0">
    <w:nsid w:val="604D22C7"/>
    <w:multiLevelType w:val="hybridMultilevel"/>
    <w:tmpl w:val="E93E88E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B54FB8"/>
    <w:multiLevelType w:val="hybridMultilevel"/>
    <w:tmpl w:val="BABEC3AA"/>
    <w:lvl w:ilvl="0" w:tplc="FFFFFFFF">
      <w:start w:val="1"/>
      <w:numFmt w:val="lowerLetter"/>
      <w:lvlText w:val="%1)"/>
      <w:lvlJc w:val="left"/>
      <w:pPr>
        <w:ind w:left="864" w:hanging="360"/>
      </w:pPr>
    </w:lvl>
    <w:lvl w:ilvl="1" w:tplc="FFFFFFFF" w:tentative="1">
      <w:start w:val="1"/>
      <w:numFmt w:val="lowerLetter"/>
      <w:lvlText w:val="%2."/>
      <w:lvlJc w:val="left"/>
      <w:pPr>
        <w:ind w:left="1584" w:hanging="360"/>
      </w:pPr>
    </w:lvl>
    <w:lvl w:ilvl="2" w:tplc="FFFFFFFF" w:tentative="1">
      <w:start w:val="1"/>
      <w:numFmt w:val="lowerRoman"/>
      <w:lvlText w:val="%3."/>
      <w:lvlJc w:val="right"/>
      <w:pPr>
        <w:ind w:left="2304" w:hanging="180"/>
      </w:pPr>
    </w:lvl>
    <w:lvl w:ilvl="3" w:tplc="FFFFFFFF" w:tentative="1">
      <w:start w:val="1"/>
      <w:numFmt w:val="decimal"/>
      <w:lvlText w:val="%4."/>
      <w:lvlJc w:val="left"/>
      <w:pPr>
        <w:ind w:left="3024" w:hanging="360"/>
      </w:pPr>
    </w:lvl>
    <w:lvl w:ilvl="4" w:tplc="FFFFFFFF" w:tentative="1">
      <w:start w:val="1"/>
      <w:numFmt w:val="lowerLetter"/>
      <w:lvlText w:val="%5."/>
      <w:lvlJc w:val="left"/>
      <w:pPr>
        <w:ind w:left="3744" w:hanging="360"/>
      </w:pPr>
    </w:lvl>
    <w:lvl w:ilvl="5" w:tplc="FFFFFFFF" w:tentative="1">
      <w:start w:val="1"/>
      <w:numFmt w:val="lowerRoman"/>
      <w:lvlText w:val="%6."/>
      <w:lvlJc w:val="right"/>
      <w:pPr>
        <w:ind w:left="4464" w:hanging="180"/>
      </w:pPr>
    </w:lvl>
    <w:lvl w:ilvl="6" w:tplc="FFFFFFFF" w:tentative="1">
      <w:start w:val="1"/>
      <w:numFmt w:val="decimal"/>
      <w:lvlText w:val="%7."/>
      <w:lvlJc w:val="left"/>
      <w:pPr>
        <w:ind w:left="5184" w:hanging="360"/>
      </w:pPr>
    </w:lvl>
    <w:lvl w:ilvl="7" w:tplc="FFFFFFFF" w:tentative="1">
      <w:start w:val="1"/>
      <w:numFmt w:val="lowerLetter"/>
      <w:lvlText w:val="%8."/>
      <w:lvlJc w:val="left"/>
      <w:pPr>
        <w:ind w:left="5904" w:hanging="360"/>
      </w:pPr>
    </w:lvl>
    <w:lvl w:ilvl="8" w:tplc="FFFFFFFF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2" w15:restartNumberingAfterBreak="0">
    <w:nsid w:val="665E67EF"/>
    <w:multiLevelType w:val="multilevel"/>
    <w:tmpl w:val="24787D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CFC4ACF"/>
    <w:multiLevelType w:val="hybridMultilevel"/>
    <w:tmpl w:val="D7DC9EAA"/>
    <w:lvl w:ilvl="0" w:tplc="8654E20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4318C7"/>
    <w:multiLevelType w:val="hybridMultilevel"/>
    <w:tmpl w:val="D7DC9EA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2002438">
    <w:abstractNumId w:val="10"/>
  </w:num>
  <w:num w:numId="2" w16cid:durableId="118963289">
    <w:abstractNumId w:val="13"/>
  </w:num>
  <w:num w:numId="3" w16cid:durableId="721295084">
    <w:abstractNumId w:val="6"/>
  </w:num>
  <w:num w:numId="4" w16cid:durableId="1573855523">
    <w:abstractNumId w:val="5"/>
  </w:num>
  <w:num w:numId="5" w16cid:durableId="1702978361">
    <w:abstractNumId w:val="7"/>
  </w:num>
  <w:num w:numId="6" w16cid:durableId="340593392">
    <w:abstractNumId w:val="9"/>
  </w:num>
  <w:num w:numId="7" w16cid:durableId="1277247679">
    <w:abstractNumId w:val="14"/>
  </w:num>
  <w:num w:numId="8" w16cid:durableId="1358969034">
    <w:abstractNumId w:val="12"/>
  </w:num>
  <w:num w:numId="9" w16cid:durableId="743380673">
    <w:abstractNumId w:val="2"/>
  </w:num>
  <w:num w:numId="10" w16cid:durableId="1421104810">
    <w:abstractNumId w:val="3"/>
  </w:num>
  <w:num w:numId="11" w16cid:durableId="843863398">
    <w:abstractNumId w:val="8"/>
  </w:num>
  <w:num w:numId="12" w16cid:durableId="90397177">
    <w:abstractNumId w:val="0"/>
  </w:num>
  <w:num w:numId="13" w16cid:durableId="1019356033">
    <w:abstractNumId w:val="1"/>
  </w:num>
  <w:num w:numId="14" w16cid:durableId="1553930435">
    <w:abstractNumId w:val="11"/>
  </w:num>
  <w:num w:numId="15" w16cid:durableId="13943506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198"/>
    <w:rsid w:val="0001093E"/>
    <w:rsid w:val="00046840"/>
    <w:rsid w:val="000B7A70"/>
    <w:rsid w:val="0016633D"/>
    <w:rsid w:val="001E3D5E"/>
    <w:rsid w:val="00254379"/>
    <w:rsid w:val="0031482C"/>
    <w:rsid w:val="00351D42"/>
    <w:rsid w:val="003F34FA"/>
    <w:rsid w:val="003F78E9"/>
    <w:rsid w:val="0040267E"/>
    <w:rsid w:val="00405FE7"/>
    <w:rsid w:val="0044406A"/>
    <w:rsid w:val="004A6F4A"/>
    <w:rsid w:val="00582A8B"/>
    <w:rsid w:val="005C219E"/>
    <w:rsid w:val="005F5198"/>
    <w:rsid w:val="00620AD1"/>
    <w:rsid w:val="00687199"/>
    <w:rsid w:val="007C4D09"/>
    <w:rsid w:val="007F511F"/>
    <w:rsid w:val="008002ED"/>
    <w:rsid w:val="00864E9B"/>
    <w:rsid w:val="0086754E"/>
    <w:rsid w:val="008B5D81"/>
    <w:rsid w:val="008D7601"/>
    <w:rsid w:val="00903ABB"/>
    <w:rsid w:val="00924B0F"/>
    <w:rsid w:val="00933610"/>
    <w:rsid w:val="00957EB9"/>
    <w:rsid w:val="00960D4E"/>
    <w:rsid w:val="009B12BC"/>
    <w:rsid w:val="009F1B15"/>
    <w:rsid w:val="00A22778"/>
    <w:rsid w:val="00A95938"/>
    <w:rsid w:val="00AA0C74"/>
    <w:rsid w:val="00AA6FCC"/>
    <w:rsid w:val="00AC09A8"/>
    <w:rsid w:val="00AC394A"/>
    <w:rsid w:val="00B13D9F"/>
    <w:rsid w:val="00B6080B"/>
    <w:rsid w:val="00B62186"/>
    <w:rsid w:val="00B633D9"/>
    <w:rsid w:val="00B676E3"/>
    <w:rsid w:val="00B83F52"/>
    <w:rsid w:val="00BD4B3E"/>
    <w:rsid w:val="00C6588B"/>
    <w:rsid w:val="00CF0B83"/>
    <w:rsid w:val="00DC574B"/>
    <w:rsid w:val="00E07EC5"/>
    <w:rsid w:val="00E16E1E"/>
    <w:rsid w:val="00E1714A"/>
    <w:rsid w:val="00EF24C6"/>
    <w:rsid w:val="00F72D92"/>
    <w:rsid w:val="00F77E45"/>
    <w:rsid w:val="00FA2568"/>
    <w:rsid w:val="00FA3719"/>
    <w:rsid w:val="00FE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798A6"/>
  <w15:chartTrackingRefBased/>
  <w15:docId w15:val="{BFB9540F-3276-49D2-935E-5A34A6D0B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198"/>
    <w:pPr>
      <w:spacing w:after="120" w:line="240" w:lineRule="auto"/>
      <w:jc w:val="both"/>
    </w:pPr>
  </w:style>
  <w:style w:type="paragraph" w:styleId="Ttulo1">
    <w:name w:val="heading 1"/>
    <w:basedOn w:val="Normal"/>
    <w:next w:val="Normal"/>
    <w:link w:val="Ttulo1Char"/>
    <w:uiPriority w:val="9"/>
    <w:qFormat/>
    <w:rsid w:val="00E16E1E"/>
    <w:pPr>
      <w:pBdr>
        <w:top w:val="nil"/>
        <w:left w:val="nil"/>
        <w:bottom w:val="nil"/>
        <w:right w:val="nil"/>
        <w:between w:val="nil"/>
      </w:pBdr>
      <w:spacing w:before="280" w:after="160"/>
      <w:ind w:left="360" w:hanging="360"/>
      <w:outlineLvl w:val="0"/>
    </w:pPr>
    <w:rPr>
      <w:rFonts w:asciiTheme="majorHAnsi" w:eastAsia="Arial" w:hAnsiTheme="majorHAnsi" w:cstheme="majorHAnsi"/>
      <w:b/>
      <w:color w:val="000000"/>
      <w:lang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620A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5F5198"/>
    <w:pPr>
      <w:keepNext/>
      <w:keepLines/>
      <w:spacing w:before="40" w:after="0"/>
      <w:jc w:val="center"/>
      <w:outlineLvl w:val="2"/>
    </w:pPr>
    <w:rPr>
      <w:rFonts w:ascii="Arial" w:eastAsiaTheme="majorEastAsia" w:hAnsi="Arial" w:cstheme="majorBidi"/>
      <w:b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5F5198"/>
    <w:rPr>
      <w:rFonts w:ascii="Arial" w:eastAsiaTheme="majorEastAsia" w:hAnsi="Arial" w:cstheme="majorBidi"/>
      <w:b/>
      <w:sz w:val="24"/>
      <w:szCs w:val="24"/>
    </w:rPr>
  </w:style>
  <w:style w:type="paragraph" w:styleId="PargrafodaLista">
    <w:name w:val="List Paragraph"/>
    <w:aliases w:val="Texto,Lista Paragrafo em Preto,Titulo de Fígura,TITULO A,lp1,Iz - Párrafo de lista,Sivsa Parrafo,Titulo parrafo,3,Punto,Fundamentacion,Título 4a,Corpo Texto,Marcação,Segundo,List I Paragraph,DOCs_Paragrafo-1,Apêndice,SubSubSub"/>
    <w:basedOn w:val="Normal"/>
    <w:link w:val="PargrafodaListaChar"/>
    <w:uiPriority w:val="34"/>
    <w:qFormat/>
    <w:rsid w:val="005F5198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</w:rPr>
  </w:style>
  <w:style w:type="character" w:customStyle="1" w:styleId="PargrafodaListaChar">
    <w:name w:val="Parágrafo da Lista Char"/>
    <w:aliases w:val="Texto Char,Lista Paragrafo em Preto Char,Titulo de Fígura Char,TITULO A Char,lp1 Char,Iz - Párrafo de lista Char,Sivsa Parrafo Char,Titulo parrafo Char,3 Char,Punto Char,Fundamentacion Char,Título 4a Char,Corpo Texto Char"/>
    <w:basedOn w:val="Fontepargpadro"/>
    <w:link w:val="PargrafodaLista"/>
    <w:uiPriority w:val="34"/>
    <w:qFormat/>
    <w:rsid w:val="005F5198"/>
    <w:rPr>
      <w:rFonts w:ascii="Calibri" w:eastAsia="Calibri" w:hAnsi="Calibri" w:cs="Times New Roman"/>
    </w:rPr>
  </w:style>
  <w:style w:type="table" w:styleId="Tabelacomgrade">
    <w:name w:val="Table Grid"/>
    <w:basedOn w:val="Tabelanormal"/>
    <w:rsid w:val="005F51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har"/>
    <w:uiPriority w:val="10"/>
    <w:qFormat/>
    <w:rsid w:val="00AA0C7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Char">
    <w:name w:val="Título Char"/>
    <w:basedOn w:val="Fontepargpadro"/>
    <w:link w:val="Ttulo"/>
    <w:uiPriority w:val="10"/>
    <w:qFormat/>
    <w:rsid w:val="00AA0C74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620AD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1Char">
    <w:name w:val="Título 1 Char"/>
    <w:basedOn w:val="Fontepargpadro"/>
    <w:link w:val="Ttulo1"/>
    <w:uiPriority w:val="9"/>
    <w:rsid w:val="00E16E1E"/>
    <w:rPr>
      <w:rFonts w:asciiTheme="majorHAnsi" w:eastAsia="Arial" w:hAnsiTheme="majorHAnsi" w:cstheme="majorHAnsi"/>
      <w:b/>
      <w:color w:val="000000"/>
      <w:lang w:eastAsia="pt-BR"/>
    </w:rPr>
  </w:style>
  <w:style w:type="paragraph" w:styleId="Reviso">
    <w:name w:val="Revision"/>
    <w:hidden/>
    <w:uiPriority w:val="99"/>
    <w:semiHidden/>
    <w:rsid w:val="00B633D9"/>
    <w:pPr>
      <w:spacing w:after="0" w:line="240" w:lineRule="auto"/>
    </w:pPr>
  </w:style>
  <w:style w:type="paragraph" w:styleId="Cabealho">
    <w:name w:val="header"/>
    <w:aliases w:val="hd,he"/>
    <w:basedOn w:val="Normal"/>
    <w:link w:val="CabealhoChar"/>
    <w:uiPriority w:val="99"/>
    <w:unhideWhenUsed/>
    <w:rsid w:val="00903ABB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aliases w:val="hd Char,he Char"/>
    <w:basedOn w:val="Fontepargpadro"/>
    <w:link w:val="Cabealho"/>
    <w:uiPriority w:val="99"/>
    <w:rsid w:val="00903ABB"/>
  </w:style>
  <w:style w:type="paragraph" w:styleId="Rodap">
    <w:name w:val="footer"/>
    <w:basedOn w:val="Normal"/>
    <w:link w:val="RodapChar"/>
    <w:unhideWhenUsed/>
    <w:rsid w:val="00903ABB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03A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18</Pages>
  <Words>6361</Words>
  <Characters>34351</Characters>
  <Application>Microsoft Office Word</Application>
  <DocSecurity>0</DocSecurity>
  <Lines>286</Lines>
  <Paragraphs>81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 Rodrigues Melo</dc:creator>
  <cp:keywords/>
  <dc:description/>
  <cp:lastModifiedBy>Antonio Jorge Rodrigues da Silva</cp:lastModifiedBy>
  <cp:revision>5</cp:revision>
  <dcterms:created xsi:type="dcterms:W3CDTF">2023-07-26T15:09:00Z</dcterms:created>
  <dcterms:modified xsi:type="dcterms:W3CDTF">2023-08-16T14:24:00Z</dcterms:modified>
</cp:coreProperties>
</file>